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04749" w14:textId="58FA5090" w:rsidR="0080531E" w:rsidRPr="00723BA1" w:rsidRDefault="00611990" w:rsidP="00A41570">
      <w:pPr>
        <w:pStyle w:val="BodyText"/>
      </w:pPr>
      <w:bookmarkStart w:id="0" w:name="_GoBack"/>
      <w:bookmarkEnd w:id="0"/>
      <w:r>
        <w:rPr>
          <w:noProof/>
        </w:rPr>
        <w:drawing>
          <wp:anchor distT="0" distB="0" distL="114300" distR="114300" simplePos="0" relativeHeight="251658240" behindDoc="1" locked="0" layoutInCell="1" allowOverlap="1" wp14:anchorId="458B3632" wp14:editId="50A0BB3E">
            <wp:simplePos x="0" y="0"/>
            <wp:positionH relativeFrom="column">
              <wp:posOffset>-1273258</wp:posOffset>
            </wp:positionH>
            <wp:positionV relativeFrom="margin">
              <wp:posOffset>-3732530</wp:posOffset>
            </wp:positionV>
            <wp:extent cx="7555865" cy="10935970"/>
            <wp:effectExtent l="0" t="0" r="6985" b="0"/>
            <wp:wrapThrough wrapText="bothSides">
              <wp:wrapPolygon edited="0">
                <wp:start x="0" y="0"/>
                <wp:lineTo x="0" y="21560"/>
                <wp:lineTo x="21566" y="21560"/>
                <wp:lineTo x="215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22_ZeroC_SubSummary_A4Cvr_2-0.jpg"/>
                    <pic:cNvPicPr/>
                  </pic:nvPicPr>
                  <pic:blipFill rotWithShape="1">
                    <a:blip r:embed="rId8" cstate="print">
                      <a:extLst>
                        <a:ext uri="{28A0092B-C50C-407E-A947-70E740481C1C}">
                          <a14:useLocalDpi xmlns:a14="http://schemas.microsoft.com/office/drawing/2010/main" val="0"/>
                        </a:ext>
                      </a:extLst>
                    </a:blip>
                    <a:srcRect l="3594" t="2737" r="4069" b="2760"/>
                    <a:stretch/>
                  </pic:blipFill>
                  <pic:spPr bwMode="auto">
                    <a:xfrm>
                      <a:off x="0" y="0"/>
                      <a:ext cx="7555865" cy="1093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04C87" w14:textId="77777777" w:rsidR="00A41570" w:rsidRDefault="00A41570" w:rsidP="00775F57">
      <w:pPr>
        <w:pStyle w:val="Imprint"/>
        <w:spacing w:before="0" w:after="0"/>
        <w:rPr>
          <w:b/>
        </w:rPr>
        <w:sectPr w:rsidR="00A41570" w:rsidSect="00A41570">
          <w:footerReference w:type="even" r:id="rId9"/>
          <w:pgSz w:w="11907" w:h="16840" w:code="9"/>
          <w:pgMar w:top="5670" w:right="1418" w:bottom="1134" w:left="1418" w:header="567" w:footer="567" w:gutter="567"/>
          <w:pgNumType w:fmt="lowerRoman"/>
          <w:cols w:space="720"/>
        </w:sectPr>
      </w:pPr>
    </w:p>
    <w:p w14:paraId="5C466217" w14:textId="4CA3F381" w:rsidR="00452EC4" w:rsidRPr="00723BA1" w:rsidRDefault="00452EC4" w:rsidP="00452EC4">
      <w:pPr>
        <w:pStyle w:val="Imprint"/>
      </w:pPr>
      <w:r w:rsidRPr="00723BA1">
        <w:lastRenderedPageBreak/>
        <w:t xml:space="preserve">This </w:t>
      </w:r>
      <w:r w:rsidR="00775F57" w:rsidRPr="00723BA1">
        <w:t>document</w:t>
      </w:r>
      <w:r w:rsidRPr="00723BA1">
        <w:t xml:space="preserve"> may be cited as:</w:t>
      </w:r>
      <w:r w:rsidR="00775F57" w:rsidRPr="00723BA1">
        <w:t xml:space="preserve"> Ministry for the Environment. </w:t>
      </w:r>
      <w:r w:rsidR="00457BF9" w:rsidRPr="009941AB">
        <w:t>2018</w:t>
      </w:r>
      <w:r w:rsidR="00775F57" w:rsidRPr="009941AB">
        <w:t xml:space="preserve">. </w:t>
      </w:r>
      <w:r w:rsidR="00457BF9" w:rsidRPr="009941AB">
        <w:rPr>
          <w:i/>
        </w:rPr>
        <w:t xml:space="preserve">Zero Carbon Bill </w:t>
      </w:r>
      <w:r w:rsidR="00F142F6" w:rsidRPr="009941AB">
        <w:rPr>
          <w:i/>
        </w:rPr>
        <w:t>c</w:t>
      </w:r>
      <w:r w:rsidR="00457BF9" w:rsidRPr="009941AB">
        <w:rPr>
          <w:i/>
        </w:rPr>
        <w:t>onsultation</w:t>
      </w:r>
      <w:r w:rsidR="00FF35EC" w:rsidRPr="009941AB">
        <w:rPr>
          <w:i/>
        </w:rPr>
        <w:t>:</w:t>
      </w:r>
      <w:r w:rsidR="00457BF9" w:rsidRPr="009941AB">
        <w:rPr>
          <w:i/>
        </w:rPr>
        <w:t xml:space="preserve"> Summary of </w:t>
      </w:r>
      <w:r w:rsidR="00FF35EC" w:rsidRPr="009941AB">
        <w:rPr>
          <w:i/>
        </w:rPr>
        <w:t>s</w:t>
      </w:r>
      <w:r w:rsidR="00457BF9" w:rsidRPr="009941AB">
        <w:rPr>
          <w:i/>
        </w:rPr>
        <w:t>ubmissions</w:t>
      </w:r>
      <w:r w:rsidR="00775F57" w:rsidRPr="009941AB">
        <w:t>. Wellington: Ministry for the</w:t>
      </w:r>
      <w:r w:rsidR="00775F57" w:rsidRPr="00723BA1">
        <w:t xml:space="preserve"> Environment.</w:t>
      </w:r>
    </w:p>
    <w:p w14:paraId="132DF063" w14:textId="77777777" w:rsidR="0080531E" w:rsidRPr="00723BA1" w:rsidRDefault="0080531E" w:rsidP="0080531E">
      <w:pPr>
        <w:pStyle w:val="Imprint"/>
      </w:pPr>
    </w:p>
    <w:p w14:paraId="646BCC3F" w14:textId="77777777" w:rsidR="0080531E" w:rsidRPr="00723BA1" w:rsidRDefault="0080531E" w:rsidP="0080531E">
      <w:pPr>
        <w:pStyle w:val="Imprint"/>
      </w:pPr>
    </w:p>
    <w:p w14:paraId="16877544" w14:textId="77777777" w:rsidR="0080531E" w:rsidRPr="00723BA1" w:rsidRDefault="0080531E" w:rsidP="0080531E">
      <w:pPr>
        <w:pStyle w:val="Imprint"/>
      </w:pPr>
    </w:p>
    <w:p w14:paraId="65AA6627" w14:textId="77777777" w:rsidR="0080531E" w:rsidRPr="00723BA1" w:rsidRDefault="0080531E" w:rsidP="0080531E">
      <w:pPr>
        <w:pStyle w:val="Imprint"/>
      </w:pPr>
    </w:p>
    <w:p w14:paraId="551DC5B3" w14:textId="77777777" w:rsidR="0080531E" w:rsidRPr="00723BA1" w:rsidRDefault="0080531E" w:rsidP="0080531E">
      <w:pPr>
        <w:pStyle w:val="Imprint"/>
      </w:pPr>
    </w:p>
    <w:p w14:paraId="72365491" w14:textId="77777777" w:rsidR="0080531E" w:rsidRPr="00723BA1" w:rsidRDefault="0080531E" w:rsidP="0080531E">
      <w:pPr>
        <w:pStyle w:val="Imprint"/>
      </w:pPr>
    </w:p>
    <w:p w14:paraId="29573823" w14:textId="77777777" w:rsidR="0080531E" w:rsidRPr="00723BA1" w:rsidRDefault="0080531E" w:rsidP="0080531E">
      <w:pPr>
        <w:pStyle w:val="Imprint"/>
      </w:pPr>
    </w:p>
    <w:p w14:paraId="12115B21" w14:textId="77777777" w:rsidR="0080531E" w:rsidRPr="00723BA1" w:rsidRDefault="0080531E" w:rsidP="0080531E">
      <w:pPr>
        <w:pStyle w:val="Imprint"/>
      </w:pPr>
    </w:p>
    <w:p w14:paraId="3EE1AE3F" w14:textId="77777777" w:rsidR="00663783" w:rsidRPr="00723BA1" w:rsidRDefault="00663783" w:rsidP="0080531E">
      <w:pPr>
        <w:pStyle w:val="Imprint"/>
      </w:pPr>
    </w:p>
    <w:p w14:paraId="72E675A2" w14:textId="77777777" w:rsidR="00760C00" w:rsidRPr="00723BA1" w:rsidRDefault="00760C00" w:rsidP="0080531E">
      <w:pPr>
        <w:pStyle w:val="Imprint"/>
      </w:pPr>
    </w:p>
    <w:p w14:paraId="3C21B495" w14:textId="77777777" w:rsidR="00BF257D" w:rsidRDefault="00BF257D" w:rsidP="0080531E">
      <w:pPr>
        <w:pStyle w:val="Imprint"/>
      </w:pPr>
    </w:p>
    <w:p w14:paraId="74199663" w14:textId="77777777" w:rsidR="00BF257D" w:rsidRDefault="00BF257D" w:rsidP="0080531E">
      <w:pPr>
        <w:pStyle w:val="Imprint"/>
      </w:pPr>
    </w:p>
    <w:p w14:paraId="14AB4123" w14:textId="77777777" w:rsidR="00BF257D" w:rsidRDefault="00BF257D" w:rsidP="0080531E">
      <w:pPr>
        <w:pStyle w:val="Imprint"/>
      </w:pPr>
    </w:p>
    <w:p w14:paraId="08EEA838" w14:textId="77777777" w:rsidR="00BF257D" w:rsidRDefault="00BF257D" w:rsidP="0080531E">
      <w:pPr>
        <w:pStyle w:val="Imprint"/>
      </w:pPr>
    </w:p>
    <w:p w14:paraId="46B83147" w14:textId="77777777" w:rsidR="00BF257D" w:rsidRDefault="00BF257D" w:rsidP="0080531E">
      <w:pPr>
        <w:pStyle w:val="Imprint"/>
      </w:pPr>
    </w:p>
    <w:p w14:paraId="23474ED4" w14:textId="77777777" w:rsidR="00BF257D" w:rsidRDefault="00BF257D" w:rsidP="0080531E">
      <w:pPr>
        <w:pStyle w:val="Imprint"/>
      </w:pPr>
    </w:p>
    <w:p w14:paraId="0E3BC463" w14:textId="2B8B1DAC" w:rsidR="0080531E" w:rsidRPr="00723BA1" w:rsidRDefault="0080531E" w:rsidP="00BF257D">
      <w:pPr>
        <w:pStyle w:val="Imprint"/>
        <w:spacing w:before="0"/>
      </w:pPr>
      <w:r w:rsidRPr="00723BA1">
        <w:t xml:space="preserve">Published in </w:t>
      </w:r>
      <w:r w:rsidR="009D6D2D">
        <w:t>October</w:t>
      </w:r>
      <w:r w:rsidR="009D6D2D" w:rsidRPr="00723BA1">
        <w:t xml:space="preserve"> </w:t>
      </w:r>
      <w:r w:rsidR="00457BF9" w:rsidRPr="00723BA1">
        <w:t>2018</w:t>
      </w:r>
      <w:r w:rsidRPr="00723BA1">
        <w:t xml:space="preserve"> by the</w:t>
      </w:r>
      <w:r w:rsidRPr="00723BA1">
        <w:br/>
        <w:t xml:space="preserve">Ministry for the Environment </w:t>
      </w:r>
      <w:r w:rsidRPr="00723BA1">
        <w:br/>
        <w:t>Manatū Mō Te Taiao</w:t>
      </w:r>
      <w:r w:rsidRPr="00723BA1">
        <w:br/>
        <w:t>PO Box 10362, Wellington 6143, New Zealand</w:t>
      </w:r>
    </w:p>
    <w:p w14:paraId="25E9B93F" w14:textId="6478F80A" w:rsidR="0080531E" w:rsidRPr="00723BA1" w:rsidRDefault="0080531E" w:rsidP="0080531E">
      <w:pPr>
        <w:pStyle w:val="Imprint"/>
        <w:tabs>
          <w:tab w:val="left" w:pos="720"/>
        </w:tabs>
        <w:ind w:left="720" w:hanging="720"/>
      </w:pPr>
      <w:r w:rsidRPr="00723BA1">
        <w:t xml:space="preserve">ISBN: </w:t>
      </w:r>
      <w:r w:rsidR="009941AB" w:rsidRPr="009941AB">
        <w:t>978-1-98-852590-7</w:t>
      </w:r>
      <w:r w:rsidR="009941AB" w:rsidRPr="00723BA1">
        <w:t xml:space="preserve"> </w:t>
      </w:r>
      <w:r w:rsidRPr="00723BA1">
        <w:t>(</w:t>
      </w:r>
      <w:r w:rsidR="00775F57" w:rsidRPr="00723BA1">
        <w:t>online</w:t>
      </w:r>
      <w:r w:rsidRPr="00723BA1">
        <w:t>)</w:t>
      </w:r>
    </w:p>
    <w:p w14:paraId="127470F8" w14:textId="699E26A8" w:rsidR="0080531E" w:rsidRPr="00723BA1" w:rsidRDefault="0080531E" w:rsidP="0080531E">
      <w:pPr>
        <w:pStyle w:val="Imprint"/>
        <w:ind w:left="720" w:hanging="720"/>
      </w:pPr>
      <w:r w:rsidRPr="00723BA1">
        <w:t xml:space="preserve">Publication </w:t>
      </w:r>
      <w:r w:rsidRPr="009941AB">
        <w:t xml:space="preserve">number: ME </w:t>
      </w:r>
      <w:r w:rsidR="009941AB" w:rsidRPr="009941AB">
        <w:t>1386</w:t>
      </w:r>
    </w:p>
    <w:p w14:paraId="181E8DB9" w14:textId="6B53B929" w:rsidR="0080531E" w:rsidRPr="00723BA1" w:rsidRDefault="0080531E" w:rsidP="00593E94">
      <w:pPr>
        <w:pStyle w:val="Imprint"/>
        <w:spacing w:after="80"/>
      </w:pPr>
      <w:r w:rsidRPr="00723BA1">
        <w:t xml:space="preserve">© Crown copyright New Zealand </w:t>
      </w:r>
      <w:r w:rsidR="00580E3E" w:rsidRPr="00723BA1">
        <w:t>2018</w:t>
      </w:r>
    </w:p>
    <w:p w14:paraId="672FAB73" w14:textId="062642FD" w:rsidR="00C04705" w:rsidRPr="00723BA1" w:rsidRDefault="0080531E" w:rsidP="00593E94">
      <w:pPr>
        <w:pStyle w:val="Imprint"/>
        <w:spacing w:before="240" w:after="0"/>
        <w:rPr>
          <w:rStyle w:val="Hyperlink"/>
          <w:color w:val="auto"/>
        </w:rPr>
      </w:pPr>
      <w:r w:rsidRPr="00723BA1">
        <w:t>This document is available on the Ministry for</w:t>
      </w:r>
      <w:r w:rsidR="004C4E8A" w:rsidRPr="00723BA1">
        <w:t xml:space="preserve"> the Environment </w:t>
      </w:r>
      <w:r w:rsidR="00CB557F" w:rsidRPr="00723BA1">
        <w:t>website</w:t>
      </w:r>
      <w:r w:rsidRPr="00723BA1">
        <w:t xml:space="preserve">: </w:t>
      </w:r>
      <w:hyperlink r:id="rId10" w:history="1">
        <w:r w:rsidRPr="00723BA1">
          <w:rPr>
            <w:rStyle w:val="Hyperlink"/>
          </w:rPr>
          <w:t>www.mfe.govt.nz</w:t>
        </w:r>
      </w:hyperlink>
      <w:r w:rsidR="00B51610" w:rsidRPr="00723BA1">
        <w:rPr>
          <w:rStyle w:val="Hyperlink"/>
          <w:color w:val="auto"/>
        </w:rPr>
        <w:t>.</w:t>
      </w:r>
    </w:p>
    <w:p w14:paraId="2AD1524A" w14:textId="77777777" w:rsidR="00A84FE1" w:rsidRPr="00723BA1" w:rsidRDefault="00A84FE1" w:rsidP="00A84FE1">
      <w:pPr>
        <w:pStyle w:val="Imprint"/>
        <w:spacing w:before="240" w:after="0"/>
      </w:pPr>
      <w:r w:rsidRPr="00723BA1">
        <w:rPr>
          <w:noProof/>
        </w:rPr>
        <w:drawing>
          <wp:inline distT="0" distB="0" distL="0" distR="0" wp14:anchorId="68C15D8C" wp14:editId="5D2EA375">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3B4EAFDC" w14:textId="77777777" w:rsidR="0080531E" w:rsidRPr="00723BA1" w:rsidRDefault="0080531E" w:rsidP="00A84FE1">
      <w:pPr>
        <w:sectPr w:rsidR="0080531E" w:rsidRPr="00723BA1" w:rsidSect="00181400">
          <w:pgSz w:w="11907" w:h="16840" w:code="9"/>
          <w:pgMar w:top="1134" w:right="1701" w:bottom="1134" w:left="1701" w:header="567" w:footer="567" w:gutter="0"/>
          <w:pgNumType w:fmt="lowerRoman"/>
          <w:cols w:space="720"/>
        </w:sectPr>
      </w:pPr>
    </w:p>
    <w:p w14:paraId="54BD4FA1" w14:textId="77777777" w:rsidR="0080531E" w:rsidRPr="00723BA1" w:rsidRDefault="0080531E" w:rsidP="00403F70">
      <w:pPr>
        <w:pStyle w:val="Heading"/>
      </w:pPr>
      <w:r w:rsidRPr="00723BA1">
        <w:lastRenderedPageBreak/>
        <w:t>Contents</w:t>
      </w:r>
    </w:p>
    <w:p w14:paraId="151DE66F" w14:textId="60CA5B82" w:rsidR="0045180D" w:rsidRDefault="00775F57">
      <w:pPr>
        <w:pStyle w:val="TOC1"/>
        <w:rPr>
          <w:rFonts w:asciiTheme="minorHAnsi" w:hAnsiTheme="minorHAnsi"/>
          <w:noProof/>
        </w:rPr>
      </w:pPr>
      <w:r w:rsidRPr="00723BA1">
        <w:rPr>
          <w:color w:val="0092CF"/>
        </w:rPr>
        <w:fldChar w:fldCharType="begin"/>
      </w:r>
      <w:r w:rsidRPr="00723BA1">
        <w:rPr>
          <w:color w:val="0092CF"/>
        </w:rPr>
        <w:instrText xml:space="preserve"> TOC \h \z \t "Heading 1,1,Heading 2,2" </w:instrText>
      </w:r>
      <w:r w:rsidRPr="00723BA1">
        <w:rPr>
          <w:color w:val="0092CF"/>
        </w:rPr>
        <w:fldChar w:fldCharType="separate"/>
      </w:r>
      <w:hyperlink w:anchor="_Toc525207583" w:history="1">
        <w:r w:rsidR="0045180D" w:rsidRPr="00393899">
          <w:rPr>
            <w:rStyle w:val="Hyperlink"/>
            <w:noProof/>
          </w:rPr>
          <w:t>Foreword</w:t>
        </w:r>
        <w:r w:rsidR="0045180D">
          <w:rPr>
            <w:noProof/>
            <w:webHidden/>
          </w:rPr>
          <w:tab/>
        </w:r>
        <w:r w:rsidR="0045180D">
          <w:rPr>
            <w:noProof/>
            <w:webHidden/>
          </w:rPr>
          <w:fldChar w:fldCharType="begin"/>
        </w:r>
        <w:r w:rsidR="0045180D">
          <w:rPr>
            <w:noProof/>
            <w:webHidden/>
          </w:rPr>
          <w:instrText xml:space="preserve"> PAGEREF _Toc525207583 \h </w:instrText>
        </w:r>
        <w:r w:rsidR="0045180D">
          <w:rPr>
            <w:noProof/>
            <w:webHidden/>
          </w:rPr>
        </w:r>
        <w:r w:rsidR="0045180D">
          <w:rPr>
            <w:noProof/>
            <w:webHidden/>
          </w:rPr>
          <w:fldChar w:fldCharType="separate"/>
        </w:r>
        <w:r w:rsidR="00F90F0D">
          <w:rPr>
            <w:noProof/>
            <w:webHidden/>
          </w:rPr>
          <w:t>6</w:t>
        </w:r>
        <w:r w:rsidR="0045180D">
          <w:rPr>
            <w:noProof/>
            <w:webHidden/>
          </w:rPr>
          <w:fldChar w:fldCharType="end"/>
        </w:r>
      </w:hyperlink>
    </w:p>
    <w:p w14:paraId="371DE347" w14:textId="07E0086C" w:rsidR="0045180D" w:rsidRDefault="00F90F0D">
      <w:pPr>
        <w:pStyle w:val="TOC1"/>
        <w:rPr>
          <w:rFonts w:asciiTheme="minorHAnsi" w:hAnsiTheme="minorHAnsi"/>
          <w:noProof/>
        </w:rPr>
      </w:pPr>
      <w:hyperlink w:anchor="_Toc525207584" w:history="1">
        <w:r w:rsidR="0045180D" w:rsidRPr="00393899">
          <w:rPr>
            <w:rStyle w:val="Hyperlink"/>
            <w:noProof/>
          </w:rPr>
          <w:t>Introduction</w:t>
        </w:r>
        <w:r w:rsidR="0045180D">
          <w:rPr>
            <w:noProof/>
            <w:webHidden/>
          </w:rPr>
          <w:tab/>
        </w:r>
        <w:r w:rsidR="0045180D">
          <w:rPr>
            <w:noProof/>
            <w:webHidden/>
          </w:rPr>
          <w:fldChar w:fldCharType="begin"/>
        </w:r>
        <w:r w:rsidR="0045180D">
          <w:rPr>
            <w:noProof/>
            <w:webHidden/>
          </w:rPr>
          <w:instrText xml:space="preserve"> PAGEREF _Toc525207584 \h </w:instrText>
        </w:r>
        <w:r w:rsidR="0045180D">
          <w:rPr>
            <w:noProof/>
            <w:webHidden/>
          </w:rPr>
        </w:r>
        <w:r w:rsidR="0045180D">
          <w:rPr>
            <w:noProof/>
            <w:webHidden/>
          </w:rPr>
          <w:fldChar w:fldCharType="separate"/>
        </w:r>
        <w:r>
          <w:rPr>
            <w:noProof/>
            <w:webHidden/>
          </w:rPr>
          <w:t>8</w:t>
        </w:r>
        <w:r w:rsidR="0045180D">
          <w:rPr>
            <w:noProof/>
            <w:webHidden/>
          </w:rPr>
          <w:fldChar w:fldCharType="end"/>
        </w:r>
      </w:hyperlink>
    </w:p>
    <w:p w14:paraId="10A4E20E" w14:textId="4A4E41CF" w:rsidR="0045180D" w:rsidRDefault="00F90F0D">
      <w:pPr>
        <w:pStyle w:val="TOC2"/>
        <w:rPr>
          <w:rFonts w:asciiTheme="minorHAnsi" w:hAnsiTheme="minorHAnsi"/>
          <w:noProof/>
        </w:rPr>
      </w:pPr>
      <w:hyperlink w:anchor="_Toc525207585" w:history="1">
        <w:r w:rsidR="0045180D" w:rsidRPr="00393899">
          <w:rPr>
            <w:rStyle w:val="Hyperlink"/>
            <w:noProof/>
          </w:rPr>
          <w:t>Purpose of the Zero Carbon Bill</w:t>
        </w:r>
        <w:r w:rsidR="0045180D">
          <w:rPr>
            <w:noProof/>
            <w:webHidden/>
          </w:rPr>
          <w:tab/>
        </w:r>
        <w:r w:rsidR="0045180D">
          <w:rPr>
            <w:noProof/>
            <w:webHidden/>
          </w:rPr>
          <w:fldChar w:fldCharType="begin"/>
        </w:r>
        <w:r w:rsidR="0045180D">
          <w:rPr>
            <w:noProof/>
            <w:webHidden/>
          </w:rPr>
          <w:instrText xml:space="preserve"> PAGEREF _Toc525207585 \h </w:instrText>
        </w:r>
        <w:r w:rsidR="0045180D">
          <w:rPr>
            <w:noProof/>
            <w:webHidden/>
          </w:rPr>
        </w:r>
        <w:r w:rsidR="0045180D">
          <w:rPr>
            <w:noProof/>
            <w:webHidden/>
          </w:rPr>
          <w:fldChar w:fldCharType="separate"/>
        </w:r>
        <w:r>
          <w:rPr>
            <w:noProof/>
            <w:webHidden/>
          </w:rPr>
          <w:t>8</w:t>
        </w:r>
        <w:r w:rsidR="0045180D">
          <w:rPr>
            <w:noProof/>
            <w:webHidden/>
          </w:rPr>
          <w:fldChar w:fldCharType="end"/>
        </w:r>
      </w:hyperlink>
    </w:p>
    <w:p w14:paraId="2080DC99" w14:textId="1780F496" w:rsidR="0045180D" w:rsidRDefault="00F90F0D">
      <w:pPr>
        <w:pStyle w:val="TOC2"/>
        <w:rPr>
          <w:rFonts w:asciiTheme="minorHAnsi" w:hAnsiTheme="minorHAnsi"/>
          <w:noProof/>
        </w:rPr>
      </w:pPr>
      <w:hyperlink w:anchor="_Toc525207586" w:history="1">
        <w:r w:rsidR="0045180D" w:rsidRPr="00393899">
          <w:rPr>
            <w:rStyle w:val="Hyperlink"/>
            <w:noProof/>
          </w:rPr>
          <w:t>Submissions analysis and next steps</w:t>
        </w:r>
        <w:r w:rsidR="0045180D">
          <w:rPr>
            <w:noProof/>
            <w:webHidden/>
          </w:rPr>
          <w:tab/>
        </w:r>
        <w:r w:rsidR="0045180D">
          <w:rPr>
            <w:noProof/>
            <w:webHidden/>
          </w:rPr>
          <w:fldChar w:fldCharType="begin"/>
        </w:r>
        <w:r w:rsidR="0045180D">
          <w:rPr>
            <w:noProof/>
            <w:webHidden/>
          </w:rPr>
          <w:instrText xml:space="preserve"> PAGEREF _Toc525207586 \h </w:instrText>
        </w:r>
        <w:r w:rsidR="0045180D">
          <w:rPr>
            <w:noProof/>
            <w:webHidden/>
          </w:rPr>
        </w:r>
        <w:r w:rsidR="0045180D">
          <w:rPr>
            <w:noProof/>
            <w:webHidden/>
          </w:rPr>
          <w:fldChar w:fldCharType="separate"/>
        </w:r>
        <w:r>
          <w:rPr>
            <w:noProof/>
            <w:webHidden/>
          </w:rPr>
          <w:t>8</w:t>
        </w:r>
        <w:r w:rsidR="0045180D">
          <w:rPr>
            <w:noProof/>
            <w:webHidden/>
          </w:rPr>
          <w:fldChar w:fldCharType="end"/>
        </w:r>
      </w:hyperlink>
    </w:p>
    <w:p w14:paraId="0A9BA530" w14:textId="65E8134C" w:rsidR="0045180D" w:rsidRDefault="00F90F0D">
      <w:pPr>
        <w:pStyle w:val="TOC1"/>
        <w:rPr>
          <w:rFonts w:asciiTheme="minorHAnsi" w:hAnsiTheme="minorHAnsi"/>
          <w:noProof/>
        </w:rPr>
      </w:pPr>
      <w:hyperlink w:anchor="_Toc525207587" w:history="1">
        <w:r w:rsidR="0045180D" w:rsidRPr="00393899">
          <w:rPr>
            <w:rStyle w:val="Hyperlink"/>
            <w:noProof/>
          </w:rPr>
          <w:t>What we did – consultation process</w:t>
        </w:r>
        <w:r w:rsidR="0045180D">
          <w:rPr>
            <w:noProof/>
            <w:webHidden/>
          </w:rPr>
          <w:tab/>
        </w:r>
        <w:r w:rsidR="0045180D">
          <w:rPr>
            <w:noProof/>
            <w:webHidden/>
          </w:rPr>
          <w:fldChar w:fldCharType="begin"/>
        </w:r>
        <w:r w:rsidR="0045180D">
          <w:rPr>
            <w:noProof/>
            <w:webHidden/>
          </w:rPr>
          <w:instrText xml:space="preserve"> PAGEREF _Toc525207587 \h </w:instrText>
        </w:r>
        <w:r w:rsidR="0045180D">
          <w:rPr>
            <w:noProof/>
            <w:webHidden/>
          </w:rPr>
        </w:r>
        <w:r w:rsidR="0045180D">
          <w:rPr>
            <w:noProof/>
            <w:webHidden/>
          </w:rPr>
          <w:fldChar w:fldCharType="separate"/>
        </w:r>
        <w:r>
          <w:rPr>
            <w:noProof/>
            <w:webHidden/>
          </w:rPr>
          <w:t>10</w:t>
        </w:r>
        <w:r w:rsidR="0045180D">
          <w:rPr>
            <w:noProof/>
            <w:webHidden/>
          </w:rPr>
          <w:fldChar w:fldCharType="end"/>
        </w:r>
      </w:hyperlink>
    </w:p>
    <w:p w14:paraId="101CE07B" w14:textId="131E171B" w:rsidR="0045180D" w:rsidRDefault="00F90F0D">
      <w:pPr>
        <w:pStyle w:val="TOC2"/>
        <w:rPr>
          <w:rFonts w:asciiTheme="minorHAnsi" w:hAnsiTheme="minorHAnsi"/>
          <w:noProof/>
        </w:rPr>
      </w:pPr>
      <w:hyperlink w:anchor="_Toc525207588" w:history="1">
        <w:r w:rsidR="0045180D" w:rsidRPr="00393899">
          <w:rPr>
            <w:rStyle w:val="Hyperlink"/>
            <w:noProof/>
          </w:rPr>
          <w:t>Working with iwi/Māori</w:t>
        </w:r>
        <w:r w:rsidR="0045180D">
          <w:rPr>
            <w:noProof/>
            <w:webHidden/>
          </w:rPr>
          <w:tab/>
        </w:r>
        <w:r w:rsidR="0045180D">
          <w:rPr>
            <w:noProof/>
            <w:webHidden/>
          </w:rPr>
          <w:fldChar w:fldCharType="begin"/>
        </w:r>
        <w:r w:rsidR="0045180D">
          <w:rPr>
            <w:noProof/>
            <w:webHidden/>
          </w:rPr>
          <w:instrText xml:space="preserve"> PAGEREF _Toc525207588 \h </w:instrText>
        </w:r>
        <w:r w:rsidR="0045180D">
          <w:rPr>
            <w:noProof/>
            <w:webHidden/>
          </w:rPr>
        </w:r>
        <w:r w:rsidR="0045180D">
          <w:rPr>
            <w:noProof/>
            <w:webHidden/>
          </w:rPr>
          <w:fldChar w:fldCharType="separate"/>
        </w:r>
        <w:r>
          <w:rPr>
            <w:noProof/>
            <w:webHidden/>
          </w:rPr>
          <w:t>10</w:t>
        </w:r>
        <w:r w:rsidR="0045180D">
          <w:rPr>
            <w:noProof/>
            <w:webHidden/>
          </w:rPr>
          <w:fldChar w:fldCharType="end"/>
        </w:r>
      </w:hyperlink>
    </w:p>
    <w:p w14:paraId="3EDC9172" w14:textId="5166DA11" w:rsidR="0045180D" w:rsidRDefault="00F90F0D">
      <w:pPr>
        <w:pStyle w:val="TOC2"/>
        <w:rPr>
          <w:rFonts w:asciiTheme="minorHAnsi" w:hAnsiTheme="minorHAnsi"/>
          <w:noProof/>
        </w:rPr>
      </w:pPr>
      <w:hyperlink w:anchor="_Toc525207589" w:history="1">
        <w:r w:rsidR="0045180D" w:rsidRPr="00393899">
          <w:rPr>
            <w:rStyle w:val="Hyperlink"/>
            <w:noProof/>
          </w:rPr>
          <w:t>Consultation events</w:t>
        </w:r>
        <w:r w:rsidR="0045180D">
          <w:rPr>
            <w:noProof/>
            <w:webHidden/>
          </w:rPr>
          <w:tab/>
        </w:r>
        <w:r w:rsidR="0045180D">
          <w:rPr>
            <w:noProof/>
            <w:webHidden/>
          </w:rPr>
          <w:fldChar w:fldCharType="begin"/>
        </w:r>
        <w:r w:rsidR="0045180D">
          <w:rPr>
            <w:noProof/>
            <w:webHidden/>
          </w:rPr>
          <w:instrText xml:space="preserve"> PAGEREF _Toc525207589 \h </w:instrText>
        </w:r>
        <w:r w:rsidR="0045180D">
          <w:rPr>
            <w:noProof/>
            <w:webHidden/>
          </w:rPr>
        </w:r>
        <w:r w:rsidR="0045180D">
          <w:rPr>
            <w:noProof/>
            <w:webHidden/>
          </w:rPr>
          <w:fldChar w:fldCharType="separate"/>
        </w:r>
        <w:r>
          <w:rPr>
            <w:noProof/>
            <w:webHidden/>
          </w:rPr>
          <w:t>11</w:t>
        </w:r>
        <w:r w:rsidR="0045180D">
          <w:rPr>
            <w:noProof/>
            <w:webHidden/>
          </w:rPr>
          <w:fldChar w:fldCharType="end"/>
        </w:r>
      </w:hyperlink>
    </w:p>
    <w:p w14:paraId="2EC4962F" w14:textId="39260FFC" w:rsidR="0045180D" w:rsidRDefault="00F90F0D">
      <w:pPr>
        <w:pStyle w:val="TOC1"/>
        <w:rPr>
          <w:rFonts w:asciiTheme="minorHAnsi" w:hAnsiTheme="minorHAnsi"/>
          <w:noProof/>
        </w:rPr>
      </w:pPr>
      <w:hyperlink w:anchor="_Toc525207590" w:history="1">
        <w:r w:rsidR="0045180D" w:rsidRPr="00393899">
          <w:rPr>
            <w:rStyle w:val="Hyperlink"/>
            <w:noProof/>
          </w:rPr>
          <w:t>What we heard – responses by policy area</w:t>
        </w:r>
        <w:r w:rsidR="0045180D">
          <w:rPr>
            <w:noProof/>
            <w:webHidden/>
          </w:rPr>
          <w:tab/>
        </w:r>
        <w:r w:rsidR="0045180D">
          <w:rPr>
            <w:noProof/>
            <w:webHidden/>
          </w:rPr>
          <w:fldChar w:fldCharType="begin"/>
        </w:r>
        <w:r w:rsidR="0045180D">
          <w:rPr>
            <w:noProof/>
            <w:webHidden/>
          </w:rPr>
          <w:instrText xml:space="preserve"> PAGEREF _Toc525207590 \h </w:instrText>
        </w:r>
        <w:r w:rsidR="0045180D">
          <w:rPr>
            <w:noProof/>
            <w:webHidden/>
          </w:rPr>
        </w:r>
        <w:r w:rsidR="0045180D">
          <w:rPr>
            <w:noProof/>
            <w:webHidden/>
          </w:rPr>
          <w:fldChar w:fldCharType="separate"/>
        </w:r>
        <w:r>
          <w:rPr>
            <w:noProof/>
            <w:webHidden/>
          </w:rPr>
          <w:t>14</w:t>
        </w:r>
        <w:r w:rsidR="0045180D">
          <w:rPr>
            <w:noProof/>
            <w:webHidden/>
          </w:rPr>
          <w:fldChar w:fldCharType="end"/>
        </w:r>
      </w:hyperlink>
    </w:p>
    <w:p w14:paraId="46C265C3" w14:textId="294B716E" w:rsidR="0045180D" w:rsidRDefault="00F90F0D">
      <w:pPr>
        <w:pStyle w:val="TOC2"/>
        <w:rPr>
          <w:rFonts w:asciiTheme="minorHAnsi" w:hAnsiTheme="minorHAnsi"/>
          <w:noProof/>
        </w:rPr>
      </w:pPr>
      <w:hyperlink w:anchor="_Toc525207591" w:history="1">
        <w:r w:rsidR="0045180D" w:rsidRPr="00393899">
          <w:rPr>
            <w:rStyle w:val="Hyperlink"/>
            <w:noProof/>
          </w:rPr>
          <w:t>Written submissions</w:t>
        </w:r>
        <w:r w:rsidR="0045180D">
          <w:rPr>
            <w:noProof/>
            <w:webHidden/>
          </w:rPr>
          <w:tab/>
        </w:r>
        <w:r w:rsidR="0045180D">
          <w:rPr>
            <w:noProof/>
            <w:webHidden/>
          </w:rPr>
          <w:fldChar w:fldCharType="begin"/>
        </w:r>
        <w:r w:rsidR="0045180D">
          <w:rPr>
            <w:noProof/>
            <w:webHidden/>
          </w:rPr>
          <w:instrText xml:space="preserve"> PAGEREF _Toc525207591 \h </w:instrText>
        </w:r>
        <w:r w:rsidR="0045180D">
          <w:rPr>
            <w:noProof/>
            <w:webHidden/>
          </w:rPr>
        </w:r>
        <w:r w:rsidR="0045180D">
          <w:rPr>
            <w:noProof/>
            <w:webHidden/>
          </w:rPr>
          <w:fldChar w:fldCharType="separate"/>
        </w:r>
        <w:r>
          <w:rPr>
            <w:noProof/>
            <w:webHidden/>
          </w:rPr>
          <w:t>14</w:t>
        </w:r>
        <w:r w:rsidR="0045180D">
          <w:rPr>
            <w:noProof/>
            <w:webHidden/>
          </w:rPr>
          <w:fldChar w:fldCharType="end"/>
        </w:r>
      </w:hyperlink>
    </w:p>
    <w:p w14:paraId="2AC6B7C4" w14:textId="3C22EF44" w:rsidR="0045180D" w:rsidRDefault="00F90F0D">
      <w:pPr>
        <w:pStyle w:val="TOC2"/>
        <w:rPr>
          <w:rFonts w:asciiTheme="minorHAnsi" w:hAnsiTheme="minorHAnsi"/>
          <w:noProof/>
        </w:rPr>
      </w:pPr>
      <w:hyperlink w:anchor="_Toc525207592" w:history="1">
        <w:r w:rsidR="0045180D" w:rsidRPr="00393899">
          <w:rPr>
            <w:rStyle w:val="Hyperlink"/>
            <w:noProof/>
          </w:rPr>
          <w:t>2050 target</w:t>
        </w:r>
        <w:r w:rsidR="0045180D">
          <w:rPr>
            <w:noProof/>
            <w:webHidden/>
          </w:rPr>
          <w:tab/>
        </w:r>
        <w:r w:rsidR="0045180D">
          <w:rPr>
            <w:noProof/>
            <w:webHidden/>
          </w:rPr>
          <w:fldChar w:fldCharType="begin"/>
        </w:r>
        <w:r w:rsidR="0045180D">
          <w:rPr>
            <w:noProof/>
            <w:webHidden/>
          </w:rPr>
          <w:instrText xml:space="preserve"> PAGEREF _Toc525207592 \h </w:instrText>
        </w:r>
        <w:r w:rsidR="0045180D">
          <w:rPr>
            <w:noProof/>
            <w:webHidden/>
          </w:rPr>
        </w:r>
        <w:r w:rsidR="0045180D">
          <w:rPr>
            <w:noProof/>
            <w:webHidden/>
          </w:rPr>
          <w:fldChar w:fldCharType="separate"/>
        </w:r>
        <w:r>
          <w:rPr>
            <w:noProof/>
            <w:webHidden/>
          </w:rPr>
          <w:t>15</w:t>
        </w:r>
        <w:r w:rsidR="0045180D">
          <w:rPr>
            <w:noProof/>
            <w:webHidden/>
          </w:rPr>
          <w:fldChar w:fldCharType="end"/>
        </w:r>
      </w:hyperlink>
    </w:p>
    <w:p w14:paraId="2484B073" w14:textId="322A602B" w:rsidR="0045180D" w:rsidRDefault="00F90F0D">
      <w:pPr>
        <w:pStyle w:val="TOC2"/>
        <w:rPr>
          <w:rFonts w:asciiTheme="minorHAnsi" w:hAnsiTheme="minorHAnsi"/>
          <w:noProof/>
        </w:rPr>
      </w:pPr>
      <w:hyperlink w:anchor="_Toc525207593" w:history="1">
        <w:r w:rsidR="0045180D" w:rsidRPr="00393899">
          <w:rPr>
            <w:rStyle w:val="Hyperlink"/>
            <w:noProof/>
          </w:rPr>
          <w:t>Emissions budgets</w:t>
        </w:r>
        <w:r w:rsidR="0045180D">
          <w:rPr>
            <w:noProof/>
            <w:webHidden/>
          </w:rPr>
          <w:tab/>
        </w:r>
        <w:r w:rsidR="0045180D">
          <w:rPr>
            <w:noProof/>
            <w:webHidden/>
          </w:rPr>
          <w:fldChar w:fldCharType="begin"/>
        </w:r>
        <w:r w:rsidR="0045180D">
          <w:rPr>
            <w:noProof/>
            <w:webHidden/>
          </w:rPr>
          <w:instrText xml:space="preserve"> PAGEREF _Toc525207593 \h </w:instrText>
        </w:r>
        <w:r w:rsidR="0045180D">
          <w:rPr>
            <w:noProof/>
            <w:webHidden/>
          </w:rPr>
        </w:r>
        <w:r w:rsidR="0045180D">
          <w:rPr>
            <w:noProof/>
            <w:webHidden/>
          </w:rPr>
          <w:fldChar w:fldCharType="separate"/>
        </w:r>
        <w:r>
          <w:rPr>
            <w:noProof/>
            <w:webHidden/>
          </w:rPr>
          <w:t>22</w:t>
        </w:r>
        <w:r w:rsidR="0045180D">
          <w:rPr>
            <w:noProof/>
            <w:webHidden/>
          </w:rPr>
          <w:fldChar w:fldCharType="end"/>
        </w:r>
      </w:hyperlink>
    </w:p>
    <w:p w14:paraId="1171E1E1" w14:textId="17B07ED7" w:rsidR="0045180D" w:rsidRDefault="00F90F0D">
      <w:pPr>
        <w:pStyle w:val="TOC2"/>
        <w:rPr>
          <w:rFonts w:asciiTheme="minorHAnsi" w:hAnsiTheme="minorHAnsi"/>
          <w:noProof/>
        </w:rPr>
      </w:pPr>
      <w:hyperlink w:anchor="_Toc525207594" w:history="1">
        <w:r w:rsidR="0045180D" w:rsidRPr="00393899">
          <w:rPr>
            <w:rStyle w:val="Hyperlink"/>
            <w:noProof/>
          </w:rPr>
          <w:t>Government response</w:t>
        </w:r>
        <w:r w:rsidR="0045180D">
          <w:rPr>
            <w:noProof/>
            <w:webHidden/>
          </w:rPr>
          <w:tab/>
        </w:r>
        <w:r w:rsidR="0045180D">
          <w:rPr>
            <w:noProof/>
            <w:webHidden/>
          </w:rPr>
          <w:fldChar w:fldCharType="begin"/>
        </w:r>
        <w:r w:rsidR="0045180D">
          <w:rPr>
            <w:noProof/>
            <w:webHidden/>
          </w:rPr>
          <w:instrText xml:space="preserve"> PAGEREF _Toc525207594 \h </w:instrText>
        </w:r>
        <w:r w:rsidR="0045180D">
          <w:rPr>
            <w:noProof/>
            <w:webHidden/>
          </w:rPr>
        </w:r>
        <w:r w:rsidR="0045180D">
          <w:rPr>
            <w:noProof/>
            <w:webHidden/>
          </w:rPr>
          <w:fldChar w:fldCharType="separate"/>
        </w:r>
        <w:r>
          <w:rPr>
            <w:noProof/>
            <w:webHidden/>
          </w:rPr>
          <w:t>27</w:t>
        </w:r>
        <w:r w:rsidR="0045180D">
          <w:rPr>
            <w:noProof/>
            <w:webHidden/>
          </w:rPr>
          <w:fldChar w:fldCharType="end"/>
        </w:r>
      </w:hyperlink>
    </w:p>
    <w:p w14:paraId="58F32DC2" w14:textId="0DD873D7" w:rsidR="0045180D" w:rsidRDefault="00F90F0D">
      <w:pPr>
        <w:pStyle w:val="TOC2"/>
        <w:rPr>
          <w:rFonts w:asciiTheme="minorHAnsi" w:hAnsiTheme="minorHAnsi"/>
          <w:noProof/>
        </w:rPr>
      </w:pPr>
      <w:hyperlink w:anchor="_Toc525207595" w:history="1">
        <w:r w:rsidR="0045180D" w:rsidRPr="00393899">
          <w:rPr>
            <w:rStyle w:val="Hyperlink"/>
            <w:noProof/>
          </w:rPr>
          <w:t>Climate Change Commission</w:t>
        </w:r>
        <w:r w:rsidR="0045180D">
          <w:rPr>
            <w:noProof/>
            <w:webHidden/>
          </w:rPr>
          <w:tab/>
        </w:r>
        <w:r w:rsidR="0045180D">
          <w:rPr>
            <w:noProof/>
            <w:webHidden/>
          </w:rPr>
          <w:fldChar w:fldCharType="begin"/>
        </w:r>
        <w:r w:rsidR="0045180D">
          <w:rPr>
            <w:noProof/>
            <w:webHidden/>
          </w:rPr>
          <w:instrText xml:space="preserve"> PAGEREF _Toc525207595 \h </w:instrText>
        </w:r>
        <w:r w:rsidR="0045180D">
          <w:rPr>
            <w:noProof/>
            <w:webHidden/>
          </w:rPr>
        </w:r>
        <w:r w:rsidR="0045180D">
          <w:rPr>
            <w:noProof/>
            <w:webHidden/>
          </w:rPr>
          <w:fldChar w:fldCharType="separate"/>
        </w:r>
        <w:r>
          <w:rPr>
            <w:noProof/>
            <w:webHidden/>
          </w:rPr>
          <w:t>28</w:t>
        </w:r>
        <w:r w:rsidR="0045180D">
          <w:rPr>
            <w:noProof/>
            <w:webHidden/>
          </w:rPr>
          <w:fldChar w:fldCharType="end"/>
        </w:r>
      </w:hyperlink>
    </w:p>
    <w:p w14:paraId="042F4E16" w14:textId="1D4F99E4" w:rsidR="0045180D" w:rsidRDefault="00F90F0D">
      <w:pPr>
        <w:pStyle w:val="TOC2"/>
        <w:rPr>
          <w:rFonts w:asciiTheme="minorHAnsi" w:hAnsiTheme="minorHAnsi"/>
          <w:noProof/>
        </w:rPr>
      </w:pPr>
      <w:hyperlink w:anchor="_Toc525207596" w:history="1">
        <w:r w:rsidR="0045180D" w:rsidRPr="00393899">
          <w:rPr>
            <w:rStyle w:val="Hyperlink"/>
            <w:noProof/>
          </w:rPr>
          <w:t>Adapting to the impacts of climate change</w:t>
        </w:r>
        <w:r w:rsidR="0045180D">
          <w:rPr>
            <w:noProof/>
            <w:webHidden/>
          </w:rPr>
          <w:tab/>
        </w:r>
        <w:r w:rsidR="0045180D">
          <w:rPr>
            <w:noProof/>
            <w:webHidden/>
          </w:rPr>
          <w:fldChar w:fldCharType="begin"/>
        </w:r>
        <w:r w:rsidR="0045180D">
          <w:rPr>
            <w:noProof/>
            <w:webHidden/>
          </w:rPr>
          <w:instrText xml:space="preserve"> PAGEREF _Toc525207596 \h </w:instrText>
        </w:r>
        <w:r w:rsidR="0045180D">
          <w:rPr>
            <w:noProof/>
            <w:webHidden/>
          </w:rPr>
        </w:r>
        <w:r w:rsidR="0045180D">
          <w:rPr>
            <w:noProof/>
            <w:webHidden/>
          </w:rPr>
          <w:fldChar w:fldCharType="separate"/>
        </w:r>
        <w:r>
          <w:rPr>
            <w:noProof/>
            <w:webHidden/>
          </w:rPr>
          <w:t>32</w:t>
        </w:r>
        <w:r w:rsidR="0045180D">
          <w:rPr>
            <w:noProof/>
            <w:webHidden/>
          </w:rPr>
          <w:fldChar w:fldCharType="end"/>
        </w:r>
      </w:hyperlink>
    </w:p>
    <w:p w14:paraId="13DC27D0" w14:textId="70566BF7" w:rsidR="0080531E" w:rsidRPr="00723BA1" w:rsidRDefault="00775F57" w:rsidP="002B4778">
      <w:pPr>
        <w:pStyle w:val="Glossary"/>
      </w:pPr>
      <w:r w:rsidRPr="00723BA1">
        <w:rPr>
          <w:color w:val="0092CF"/>
        </w:rPr>
        <w:fldChar w:fldCharType="end"/>
      </w:r>
    </w:p>
    <w:p w14:paraId="7FF00AEF" w14:textId="77777777" w:rsidR="00796A6F" w:rsidRPr="00723BA1" w:rsidRDefault="00796A6F" w:rsidP="00554B30">
      <w:r w:rsidRPr="00723BA1">
        <w:br w:type="page"/>
      </w:r>
    </w:p>
    <w:p w14:paraId="36E071C1" w14:textId="77777777" w:rsidR="00532334" w:rsidRPr="00723BA1" w:rsidRDefault="00532334" w:rsidP="008D2458">
      <w:pPr>
        <w:pStyle w:val="Heading"/>
        <w:spacing w:after="240"/>
      </w:pPr>
      <w:r w:rsidRPr="00723BA1">
        <w:lastRenderedPageBreak/>
        <w:t>Tables</w:t>
      </w:r>
    </w:p>
    <w:p w14:paraId="19610ADC" w14:textId="0B3435A2" w:rsidR="002921E9" w:rsidRDefault="004943C2">
      <w:pPr>
        <w:pStyle w:val="TableofFigures"/>
        <w:tabs>
          <w:tab w:val="right" w:pos="8495"/>
        </w:tabs>
        <w:rPr>
          <w:rFonts w:asciiTheme="minorHAnsi" w:hAnsiTheme="minorHAnsi"/>
          <w:noProof/>
        </w:rPr>
      </w:pPr>
      <w:r w:rsidRPr="00723BA1">
        <w:rPr>
          <w:rStyle w:val="Hyperlink"/>
          <w:noProof/>
        </w:rPr>
        <w:fldChar w:fldCharType="begin"/>
      </w:r>
      <w:r w:rsidRPr="00723BA1">
        <w:rPr>
          <w:rStyle w:val="Hyperlink"/>
          <w:noProof/>
        </w:rPr>
        <w:instrText xml:space="preserve"> TOC \h \z \t "Table heading" \c </w:instrText>
      </w:r>
      <w:r w:rsidRPr="00723BA1">
        <w:rPr>
          <w:rStyle w:val="Hyperlink"/>
          <w:noProof/>
        </w:rPr>
        <w:fldChar w:fldCharType="separate"/>
      </w:r>
      <w:hyperlink w:anchor="_Toc526261354" w:history="1">
        <w:r w:rsidR="002921E9" w:rsidRPr="00314B62">
          <w:rPr>
            <w:rStyle w:val="Hyperlink"/>
            <w:noProof/>
          </w:rPr>
          <w:t>Table 1:</w:t>
        </w:r>
        <w:r w:rsidR="002921E9">
          <w:rPr>
            <w:rFonts w:asciiTheme="minorHAnsi" w:hAnsiTheme="minorHAnsi"/>
            <w:noProof/>
          </w:rPr>
          <w:tab/>
        </w:r>
        <w:r w:rsidR="002921E9" w:rsidRPr="00314B62">
          <w:rPr>
            <w:rStyle w:val="Hyperlink"/>
            <w:noProof/>
          </w:rPr>
          <w:t>Key submitter groups (long submissions)</w:t>
        </w:r>
        <w:r w:rsidR="002921E9">
          <w:rPr>
            <w:noProof/>
            <w:webHidden/>
          </w:rPr>
          <w:tab/>
        </w:r>
        <w:r w:rsidR="002921E9">
          <w:rPr>
            <w:noProof/>
            <w:webHidden/>
          </w:rPr>
          <w:fldChar w:fldCharType="begin"/>
        </w:r>
        <w:r w:rsidR="002921E9">
          <w:rPr>
            <w:noProof/>
            <w:webHidden/>
          </w:rPr>
          <w:instrText xml:space="preserve"> PAGEREF _Toc526261354 \h </w:instrText>
        </w:r>
        <w:r w:rsidR="002921E9">
          <w:rPr>
            <w:noProof/>
            <w:webHidden/>
          </w:rPr>
        </w:r>
        <w:r w:rsidR="002921E9">
          <w:rPr>
            <w:noProof/>
            <w:webHidden/>
          </w:rPr>
          <w:fldChar w:fldCharType="separate"/>
        </w:r>
        <w:r w:rsidR="00F90F0D">
          <w:rPr>
            <w:noProof/>
            <w:webHidden/>
          </w:rPr>
          <w:t>15</w:t>
        </w:r>
        <w:r w:rsidR="002921E9">
          <w:rPr>
            <w:noProof/>
            <w:webHidden/>
          </w:rPr>
          <w:fldChar w:fldCharType="end"/>
        </w:r>
      </w:hyperlink>
    </w:p>
    <w:p w14:paraId="2E6D9D26" w14:textId="0CCFC263" w:rsidR="00EE70CF" w:rsidRPr="00723BA1" w:rsidRDefault="004943C2" w:rsidP="008D2458">
      <w:pPr>
        <w:pStyle w:val="TableofFigures"/>
        <w:tabs>
          <w:tab w:val="right" w:pos="8494"/>
        </w:tabs>
        <w:rPr>
          <w:rStyle w:val="Hyperlink"/>
          <w:b/>
          <w:noProof/>
          <w:color w:val="auto"/>
        </w:rPr>
      </w:pPr>
      <w:r w:rsidRPr="00723BA1">
        <w:rPr>
          <w:rStyle w:val="Hyperlink"/>
          <w:b/>
          <w:noProof/>
        </w:rPr>
        <w:fldChar w:fldCharType="end"/>
      </w:r>
    </w:p>
    <w:p w14:paraId="5E245B8B" w14:textId="7D5DF403" w:rsidR="00532334" w:rsidRPr="00723BA1" w:rsidRDefault="00B51610" w:rsidP="008D2458">
      <w:pPr>
        <w:pStyle w:val="Heading"/>
        <w:spacing w:before="360" w:after="240"/>
      </w:pPr>
      <w:r w:rsidRPr="00723BA1">
        <w:t>Figure</w:t>
      </w:r>
      <w:r w:rsidR="00532334" w:rsidRPr="00723BA1">
        <w:t>s</w:t>
      </w:r>
    </w:p>
    <w:p w14:paraId="35E63B6F" w14:textId="53E417B2" w:rsidR="002921E9" w:rsidRDefault="002C3310">
      <w:pPr>
        <w:pStyle w:val="TableofFigures"/>
        <w:tabs>
          <w:tab w:val="right" w:pos="8495"/>
        </w:tabs>
        <w:rPr>
          <w:rFonts w:asciiTheme="minorHAnsi" w:hAnsiTheme="minorHAnsi"/>
          <w:noProof/>
        </w:rPr>
      </w:pPr>
      <w:r w:rsidRPr="00723BA1">
        <w:rPr>
          <w:highlight w:val="yellow"/>
        </w:rPr>
        <w:fldChar w:fldCharType="begin"/>
      </w:r>
      <w:r w:rsidRPr="00723BA1">
        <w:rPr>
          <w:highlight w:val="yellow"/>
        </w:rPr>
        <w:instrText xml:space="preserve"> TOC \h \z \t "Figure heading" \c </w:instrText>
      </w:r>
      <w:r w:rsidRPr="00723BA1">
        <w:rPr>
          <w:highlight w:val="yellow"/>
        </w:rPr>
        <w:fldChar w:fldCharType="separate"/>
      </w:r>
      <w:hyperlink w:anchor="_Toc526261331" w:history="1">
        <w:r w:rsidR="002921E9" w:rsidRPr="002820A7">
          <w:rPr>
            <w:rStyle w:val="Hyperlink"/>
            <w:noProof/>
          </w:rPr>
          <w:t>Figure 1:</w:t>
        </w:r>
        <w:r w:rsidR="002921E9">
          <w:rPr>
            <w:rFonts w:asciiTheme="minorHAnsi" w:hAnsiTheme="minorHAnsi"/>
            <w:noProof/>
          </w:rPr>
          <w:tab/>
        </w:r>
        <w:r w:rsidR="002921E9" w:rsidRPr="002820A7">
          <w:rPr>
            <w:rStyle w:val="Hyperlink"/>
            <w:noProof/>
          </w:rPr>
          <w:t>Long submission types</w:t>
        </w:r>
        <w:r w:rsidR="002921E9">
          <w:rPr>
            <w:noProof/>
            <w:webHidden/>
          </w:rPr>
          <w:tab/>
        </w:r>
        <w:r w:rsidR="002921E9">
          <w:rPr>
            <w:noProof/>
            <w:webHidden/>
          </w:rPr>
          <w:fldChar w:fldCharType="begin"/>
        </w:r>
        <w:r w:rsidR="002921E9">
          <w:rPr>
            <w:noProof/>
            <w:webHidden/>
          </w:rPr>
          <w:instrText xml:space="preserve"> PAGEREF _Toc526261331 \h </w:instrText>
        </w:r>
        <w:r w:rsidR="002921E9">
          <w:rPr>
            <w:noProof/>
            <w:webHidden/>
          </w:rPr>
        </w:r>
        <w:r w:rsidR="002921E9">
          <w:rPr>
            <w:noProof/>
            <w:webHidden/>
          </w:rPr>
          <w:fldChar w:fldCharType="separate"/>
        </w:r>
        <w:r w:rsidR="00F90F0D">
          <w:rPr>
            <w:noProof/>
            <w:webHidden/>
          </w:rPr>
          <w:t>14</w:t>
        </w:r>
        <w:r w:rsidR="002921E9">
          <w:rPr>
            <w:noProof/>
            <w:webHidden/>
          </w:rPr>
          <w:fldChar w:fldCharType="end"/>
        </w:r>
      </w:hyperlink>
    </w:p>
    <w:p w14:paraId="5C82EE9C" w14:textId="42DB3EC0" w:rsidR="002921E9" w:rsidRDefault="00F90F0D">
      <w:pPr>
        <w:pStyle w:val="TableofFigures"/>
        <w:tabs>
          <w:tab w:val="right" w:pos="8495"/>
        </w:tabs>
        <w:rPr>
          <w:rFonts w:asciiTheme="minorHAnsi" w:hAnsiTheme="minorHAnsi"/>
          <w:noProof/>
        </w:rPr>
      </w:pPr>
      <w:hyperlink w:anchor="_Toc526261332" w:history="1">
        <w:r w:rsidR="002921E9" w:rsidRPr="002820A7">
          <w:rPr>
            <w:rStyle w:val="Hyperlink"/>
            <w:noProof/>
          </w:rPr>
          <w:t>Figure 2:</w:t>
        </w:r>
        <w:r w:rsidR="002921E9">
          <w:rPr>
            <w:rFonts w:asciiTheme="minorHAnsi" w:hAnsiTheme="minorHAnsi"/>
            <w:noProof/>
          </w:rPr>
          <w:tab/>
        </w:r>
        <w:r w:rsidR="002921E9" w:rsidRPr="002820A7">
          <w:rPr>
            <w:rStyle w:val="Hyperlink"/>
            <w:noProof/>
          </w:rPr>
          <w:t>What process should the Government use to set a new emissions reduction target in legislation? Long submissions’ positions by submitter group</w:t>
        </w:r>
        <w:r w:rsidR="002921E9">
          <w:rPr>
            <w:noProof/>
            <w:webHidden/>
          </w:rPr>
          <w:tab/>
        </w:r>
        <w:r w:rsidR="002921E9">
          <w:rPr>
            <w:noProof/>
            <w:webHidden/>
          </w:rPr>
          <w:fldChar w:fldCharType="begin"/>
        </w:r>
        <w:r w:rsidR="002921E9">
          <w:rPr>
            <w:noProof/>
            <w:webHidden/>
          </w:rPr>
          <w:instrText xml:space="preserve"> PAGEREF _Toc526261332 \h </w:instrText>
        </w:r>
        <w:r w:rsidR="002921E9">
          <w:rPr>
            <w:noProof/>
            <w:webHidden/>
          </w:rPr>
        </w:r>
        <w:r w:rsidR="002921E9">
          <w:rPr>
            <w:noProof/>
            <w:webHidden/>
          </w:rPr>
          <w:fldChar w:fldCharType="separate"/>
        </w:r>
        <w:r>
          <w:rPr>
            <w:noProof/>
            <w:webHidden/>
          </w:rPr>
          <w:t>16</w:t>
        </w:r>
        <w:r w:rsidR="002921E9">
          <w:rPr>
            <w:noProof/>
            <w:webHidden/>
          </w:rPr>
          <w:fldChar w:fldCharType="end"/>
        </w:r>
      </w:hyperlink>
    </w:p>
    <w:p w14:paraId="2608B5FC" w14:textId="43DCE27E" w:rsidR="002921E9" w:rsidRDefault="00F90F0D">
      <w:pPr>
        <w:pStyle w:val="TableofFigures"/>
        <w:tabs>
          <w:tab w:val="right" w:pos="8495"/>
        </w:tabs>
        <w:rPr>
          <w:rFonts w:asciiTheme="minorHAnsi" w:hAnsiTheme="minorHAnsi"/>
          <w:noProof/>
        </w:rPr>
      </w:pPr>
      <w:hyperlink w:anchor="_Toc526261333" w:history="1">
        <w:r w:rsidR="002921E9" w:rsidRPr="002820A7">
          <w:rPr>
            <w:rStyle w:val="Hyperlink"/>
            <w:noProof/>
          </w:rPr>
          <w:t>Figure 3:</w:t>
        </w:r>
        <w:r w:rsidR="002921E9">
          <w:rPr>
            <w:rFonts w:asciiTheme="minorHAnsi" w:hAnsiTheme="minorHAnsi"/>
            <w:noProof/>
          </w:rPr>
          <w:tab/>
        </w:r>
        <w:r w:rsidR="002921E9" w:rsidRPr="002820A7">
          <w:rPr>
            <w:rStyle w:val="Hyperlink"/>
            <w:noProof/>
          </w:rPr>
          <w:t xml:space="preserve">If the Government sets a 2050 target now, which is the best target for Aotearoa New Zealand? </w:t>
        </w:r>
        <w:r w:rsidR="002921E9" w:rsidRPr="002820A7">
          <w:rPr>
            <w:rStyle w:val="Hyperlink"/>
            <w:noProof/>
            <w:lang w:val="fr-FR"/>
          </w:rPr>
          <w:t>Long submissions’ positions</w:t>
        </w:r>
        <w:r w:rsidR="002921E9">
          <w:rPr>
            <w:noProof/>
            <w:webHidden/>
          </w:rPr>
          <w:tab/>
        </w:r>
        <w:r w:rsidR="002921E9">
          <w:rPr>
            <w:noProof/>
            <w:webHidden/>
          </w:rPr>
          <w:fldChar w:fldCharType="begin"/>
        </w:r>
        <w:r w:rsidR="002921E9">
          <w:rPr>
            <w:noProof/>
            <w:webHidden/>
          </w:rPr>
          <w:instrText xml:space="preserve"> PAGEREF _Toc526261333 \h </w:instrText>
        </w:r>
        <w:r w:rsidR="002921E9">
          <w:rPr>
            <w:noProof/>
            <w:webHidden/>
          </w:rPr>
        </w:r>
        <w:r w:rsidR="002921E9">
          <w:rPr>
            <w:noProof/>
            <w:webHidden/>
          </w:rPr>
          <w:fldChar w:fldCharType="separate"/>
        </w:r>
        <w:r>
          <w:rPr>
            <w:noProof/>
            <w:webHidden/>
          </w:rPr>
          <w:t>17</w:t>
        </w:r>
        <w:r w:rsidR="002921E9">
          <w:rPr>
            <w:noProof/>
            <w:webHidden/>
          </w:rPr>
          <w:fldChar w:fldCharType="end"/>
        </w:r>
      </w:hyperlink>
    </w:p>
    <w:p w14:paraId="373A39D2" w14:textId="257830EA" w:rsidR="002921E9" w:rsidRDefault="00F90F0D">
      <w:pPr>
        <w:pStyle w:val="TableofFigures"/>
        <w:tabs>
          <w:tab w:val="right" w:pos="8495"/>
        </w:tabs>
        <w:rPr>
          <w:rFonts w:asciiTheme="minorHAnsi" w:hAnsiTheme="minorHAnsi"/>
          <w:noProof/>
        </w:rPr>
      </w:pPr>
      <w:hyperlink w:anchor="_Toc526261334" w:history="1">
        <w:r w:rsidR="002921E9" w:rsidRPr="002820A7">
          <w:rPr>
            <w:rStyle w:val="Hyperlink"/>
            <w:noProof/>
          </w:rPr>
          <w:t>Figure 4:</w:t>
        </w:r>
        <w:r w:rsidR="002921E9">
          <w:rPr>
            <w:rFonts w:asciiTheme="minorHAnsi" w:hAnsiTheme="minorHAnsi"/>
            <w:noProof/>
          </w:rPr>
          <w:tab/>
        </w:r>
        <w:r w:rsidR="002921E9" w:rsidRPr="002820A7">
          <w:rPr>
            <w:rStyle w:val="Hyperlink"/>
            <w:noProof/>
          </w:rPr>
          <w:t xml:space="preserve">If the Government sets a 2050 target now, which is the best target for Aotearoa New Zealand? </w:t>
        </w:r>
        <w:r w:rsidR="002921E9" w:rsidRPr="002820A7">
          <w:rPr>
            <w:rStyle w:val="Hyperlink"/>
            <w:noProof/>
            <w:lang w:val="fr-FR"/>
          </w:rPr>
          <w:t>Unique submissions’ positions</w:t>
        </w:r>
        <w:r w:rsidR="002921E9">
          <w:rPr>
            <w:noProof/>
            <w:webHidden/>
          </w:rPr>
          <w:tab/>
        </w:r>
        <w:r w:rsidR="002921E9">
          <w:rPr>
            <w:noProof/>
            <w:webHidden/>
          </w:rPr>
          <w:fldChar w:fldCharType="begin"/>
        </w:r>
        <w:r w:rsidR="002921E9">
          <w:rPr>
            <w:noProof/>
            <w:webHidden/>
          </w:rPr>
          <w:instrText xml:space="preserve"> PAGEREF _Toc526261334 \h </w:instrText>
        </w:r>
        <w:r w:rsidR="002921E9">
          <w:rPr>
            <w:noProof/>
            <w:webHidden/>
          </w:rPr>
        </w:r>
        <w:r w:rsidR="002921E9">
          <w:rPr>
            <w:noProof/>
            <w:webHidden/>
          </w:rPr>
          <w:fldChar w:fldCharType="separate"/>
        </w:r>
        <w:r>
          <w:rPr>
            <w:noProof/>
            <w:webHidden/>
          </w:rPr>
          <w:t>17</w:t>
        </w:r>
        <w:r w:rsidR="002921E9">
          <w:rPr>
            <w:noProof/>
            <w:webHidden/>
          </w:rPr>
          <w:fldChar w:fldCharType="end"/>
        </w:r>
      </w:hyperlink>
    </w:p>
    <w:p w14:paraId="4FC90CBF" w14:textId="0D4D5D75" w:rsidR="002921E9" w:rsidRDefault="00F90F0D">
      <w:pPr>
        <w:pStyle w:val="TableofFigures"/>
        <w:tabs>
          <w:tab w:val="right" w:pos="8495"/>
        </w:tabs>
        <w:rPr>
          <w:rFonts w:asciiTheme="minorHAnsi" w:hAnsiTheme="minorHAnsi"/>
          <w:noProof/>
        </w:rPr>
      </w:pPr>
      <w:hyperlink w:anchor="_Toc526261335" w:history="1">
        <w:r w:rsidR="002921E9" w:rsidRPr="002820A7">
          <w:rPr>
            <w:rStyle w:val="Hyperlink"/>
            <w:noProof/>
          </w:rPr>
          <w:t>Figure 5:</w:t>
        </w:r>
        <w:r w:rsidR="002921E9">
          <w:rPr>
            <w:rFonts w:asciiTheme="minorHAnsi" w:hAnsiTheme="minorHAnsi"/>
            <w:noProof/>
          </w:rPr>
          <w:tab/>
        </w:r>
        <w:r w:rsidR="002921E9" w:rsidRPr="002820A7">
          <w:rPr>
            <w:rStyle w:val="Hyperlink"/>
            <w:noProof/>
          </w:rPr>
          <w:t>If the Government sets a 2050 target now, which is the best target for Aotearoa New Zealand? Short submissions’ (online form) positions</w:t>
        </w:r>
        <w:r w:rsidR="002921E9">
          <w:rPr>
            <w:noProof/>
            <w:webHidden/>
          </w:rPr>
          <w:tab/>
        </w:r>
        <w:r w:rsidR="002921E9">
          <w:rPr>
            <w:noProof/>
            <w:webHidden/>
          </w:rPr>
          <w:fldChar w:fldCharType="begin"/>
        </w:r>
        <w:r w:rsidR="002921E9">
          <w:rPr>
            <w:noProof/>
            <w:webHidden/>
          </w:rPr>
          <w:instrText xml:space="preserve"> PAGEREF _Toc526261335 \h </w:instrText>
        </w:r>
        <w:r w:rsidR="002921E9">
          <w:rPr>
            <w:noProof/>
            <w:webHidden/>
          </w:rPr>
        </w:r>
        <w:r w:rsidR="002921E9">
          <w:rPr>
            <w:noProof/>
            <w:webHidden/>
          </w:rPr>
          <w:fldChar w:fldCharType="separate"/>
        </w:r>
        <w:r>
          <w:rPr>
            <w:noProof/>
            <w:webHidden/>
          </w:rPr>
          <w:t>18</w:t>
        </w:r>
        <w:r w:rsidR="002921E9">
          <w:rPr>
            <w:noProof/>
            <w:webHidden/>
          </w:rPr>
          <w:fldChar w:fldCharType="end"/>
        </w:r>
      </w:hyperlink>
    </w:p>
    <w:p w14:paraId="6EFAE4F5" w14:textId="6695C8FD" w:rsidR="002921E9" w:rsidRDefault="00F90F0D">
      <w:pPr>
        <w:pStyle w:val="TableofFigures"/>
        <w:tabs>
          <w:tab w:val="right" w:pos="8495"/>
        </w:tabs>
        <w:rPr>
          <w:rFonts w:asciiTheme="minorHAnsi" w:hAnsiTheme="minorHAnsi"/>
          <w:noProof/>
        </w:rPr>
      </w:pPr>
      <w:hyperlink w:anchor="_Toc526261336" w:history="1">
        <w:r w:rsidR="002921E9" w:rsidRPr="002820A7">
          <w:rPr>
            <w:rStyle w:val="Hyperlink"/>
            <w:noProof/>
          </w:rPr>
          <w:t>Figure 6:</w:t>
        </w:r>
        <w:r w:rsidR="002921E9">
          <w:rPr>
            <w:rFonts w:asciiTheme="minorHAnsi" w:hAnsiTheme="minorHAnsi"/>
            <w:noProof/>
          </w:rPr>
          <w:tab/>
        </w:r>
        <w:r w:rsidR="002921E9" w:rsidRPr="002820A7">
          <w:rPr>
            <w:rStyle w:val="Hyperlink"/>
            <w:noProof/>
          </w:rPr>
          <w:t xml:space="preserve">If the Government sets a 2050 target now, which is the best target for Aotearoa New Zealand? </w:t>
        </w:r>
        <w:r w:rsidR="002921E9" w:rsidRPr="002820A7">
          <w:rPr>
            <w:rStyle w:val="Hyperlink"/>
            <w:noProof/>
            <w:lang w:val="fr-FR"/>
          </w:rPr>
          <w:t>Public consultation positions</w:t>
        </w:r>
        <w:r w:rsidR="002921E9">
          <w:rPr>
            <w:noProof/>
            <w:webHidden/>
          </w:rPr>
          <w:tab/>
        </w:r>
        <w:r w:rsidR="002921E9">
          <w:rPr>
            <w:noProof/>
            <w:webHidden/>
          </w:rPr>
          <w:fldChar w:fldCharType="begin"/>
        </w:r>
        <w:r w:rsidR="002921E9">
          <w:rPr>
            <w:noProof/>
            <w:webHidden/>
          </w:rPr>
          <w:instrText xml:space="preserve"> PAGEREF _Toc526261336 \h </w:instrText>
        </w:r>
        <w:r w:rsidR="002921E9">
          <w:rPr>
            <w:noProof/>
            <w:webHidden/>
          </w:rPr>
        </w:r>
        <w:r w:rsidR="002921E9">
          <w:rPr>
            <w:noProof/>
            <w:webHidden/>
          </w:rPr>
          <w:fldChar w:fldCharType="separate"/>
        </w:r>
        <w:r>
          <w:rPr>
            <w:noProof/>
            <w:webHidden/>
          </w:rPr>
          <w:t>18</w:t>
        </w:r>
        <w:r w:rsidR="002921E9">
          <w:rPr>
            <w:noProof/>
            <w:webHidden/>
          </w:rPr>
          <w:fldChar w:fldCharType="end"/>
        </w:r>
      </w:hyperlink>
    </w:p>
    <w:p w14:paraId="2A2E8896" w14:textId="60B9D4CC" w:rsidR="002921E9" w:rsidRDefault="00F90F0D">
      <w:pPr>
        <w:pStyle w:val="TableofFigures"/>
        <w:tabs>
          <w:tab w:val="right" w:pos="8495"/>
        </w:tabs>
        <w:rPr>
          <w:rFonts w:asciiTheme="minorHAnsi" w:hAnsiTheme="minorHAnsi"/>
          <w:noProof/>
        </w:rPr>
      </w:pPr>
      <w:hyperlink w:anchor="_Toc526261337" w:history="1">
        <w:r w:rsidR="002921E9" w:rsidRPr="002820A7">
          <w:rPr>
            <w:rStyle w:val="Hyperlink"/>
            <w:noProof/>
          </w:rPr>
          <w:t>Figure 7:</w:t>
        </w:r>
        <w:r w:rsidR="002921E9">
          <w:rPr>
            <w:rFonts w:asciiTheme="minorHAnsi" w:hAnsiTheme="minorHAnsi"/>
            <w:noProof/>
          </w:rPr>
          <w:tab/>
        </w:r>
        <w:r w:rsidR="002921E9" w:rsidRPr="002820A7">
          <w:rPr>
            <w:rStyle w:val="Hyperlink"/>
            <w:noProof/>
          </w:rPr>
          <w:t>If the Government sets a 2050 target now, which is the best target for Aotearoa New Zealand? Long submissions’ positions by submitter group</w:t>
        </w:r>
        <w:r w:rsidR="002921E9">
          <w:rPr>
            <w:noProof/>
            <w:webHidden/>
          </w:rPr>
          <w:tab/>
        </w:r>
        <w:r w:rsidR="002921E9">
          <w:rPr>
            <w:noProof/>
            <w:webHidden/>
          </w:rPr>
          <w:fldChar w:fldCharType="begin"/>
        </w:r>
        <w:r w:rsidR="002921E9">
          <w:rPr>
            <w:noProof/>
            <w:webHidden/>
          </w:rPr>
          <w:instrText xml:space="preserve"> PAGEREF _Toc526261337 \h </w:instrText>
        </w:r>
        <w:r w:rsidR="002921E9">
          <w:rPr>
            <w:noProof/>
            <w:webHidden/>
          </w:rPr>
        </w:r>
        <w:r w:rsidR="002921E9">
          <w:rPr>
            <w:noProof/>
            <w:webHidden/>
          </w:rPr>
          <w:fldChar w:fldCharType="separate"/>
        </w:r>
        <w:r>
          <w:rPr>
            <w:noProof/>
            <w:webHidden/>
          </w:rPr>
          <w:t>19</w:t>
        </w:r>
        <w:r w:rsidR="002921E9">
          <w:rPr>
            <w:noProof/>
            <w:webHidden/>
          </w:rPr>
          <w:fldChar w:fldCharType="end"/>
        </w:r>
      </w:hyperlink>
    </w:p>
    <w:p w14:paraId="563AA673" w14:textId="3B9ACB12" w:rsidR="002921E9" w:rsidRDefault="00F90F0D">
      <w:pPr>
        <w:pStyle w:val="TableofFigures"/>
        <w:tabs>
          <w:tab w:val="right" w:pos="8495"/>
        </w:tabs>
        <w:rPr>
          <w:rFonts w:asciiTheme="minorHAnsi" w:hAnsiTheme="minorHAnsi"/>
          <w:noProof/>
        </w:rPr>
      </w:pPr>
      <w:hyperlink w:anchor="_Toc526261338" w:history="1">
        <w:r w:rsidR="002921E9" w:rsidRPr="002820A7">
          <w:rPr>
            <w:rStyle w:val="Hyperlink"/>
            <w:noProof/>
          </w:rPr>
          <w:t xml:space="preserve">Figure 8: </w:t>
        </w:r>
        <w:r w:rsidR="002921E9">
          <w:rPr>
            <w:rFonts w:asciiTheme="minorHAnsi" w:hAnsiTheme="minorHAnsi"/>
            <w:noProof/>
          </w:rPr>
          <w:tab/>
        </w:r>
        <w:r w:rsidR="002921E9" w:rsidRPr="002820A7">
          <w:rPr>
            <w:rStyle w:val="Hyperlink"/>
            <w:noProof/>
          </w:rPr>
          <w:t>2050 target preferences by industry sector (long submissions)</w:t>
        </w:r>
        <w:r w:rsidR="002921E9">
          <w:rPr>
            <w:noProof/>
            <w:webHidden/>
          </w:rPr>
          <w:tab/>
        </w:r>
        <w:r w:rsidR="002921E9">
          <w:rPr>
            <w:noProof/>
            <w:webHidden/>
          </w:rPr>
          <w:fldChar w:fldCharType="begin"/>
        </w:r>
        <w:r w:rsidR="002921E9">
          <w:rPr>
            <w:noProof/>
            <w:webHidden/>
          </w:rPr>
          <w:instrText xml:space="preserve"> PAGEREF _Toc526261338 \h </w:instrText>
        </w:r>
        <w:r w:rsidR="002921E9">
          <w:rPr>
            <w:noProof/>
            <w:webHidden/>
          </w:rPr>
        </w:r>
        <w:r w:rsidR="002921E9">
          <w:rPr>
            <w:noProof/>
            <w:webHidden/>
          </w:rPr>
          <w:fldChar w:fldCharType="separate"/>
        </w:r>
        <w:r>
          <w:rPr>
            <w:noProof/>
            <w:webHidden/>
          </w:rPr>
          <w:t>19</w:t>
        </w:r>
        <w:r w:rsidR="002921E9">
          <w:rPr>
            <w:noProof/>
            <w:webHidden/>
          </w:rPr>
          <w:fldChar w:fldCharType="end"/>
        </w:r>
      </w:hyperlink>
    </w:p>
    <w:p w14:paraId="23108051" w14:textId="4698A96E" w:rsidR="002921E9" w:rsidRDefault="00F90F0D">
      <w:pPr>
        <w:pStyle w:val="TableofFigures"/>
        <w:tabs>
          <w:tab w:val="right" w:pos="8495"/>
        </w:tabs>
        <w:rPr>
          <w:rFonts w:asciiTheme="minorHAnsi" w:hAnsiTheme="minorHAnsi"/>
          <w:noProof/>
        </w:rPr>
      </w:pPr>
      <w:hyperlink w:anchor="_Toc526261339" w:history="1">
        <w:r w:rsidR="002921E9" w:rsidRPr="002820A7">
          <w:rPr>
            <w:rStyle w:val="Hyperlink"/>
            <w:noProof/>
          </w:rPr>
          <w:t>Figure 9:</w:t>
        </w:r>
        <w:r w:rsidR="002921E9">
          <w:rPr>
            <w:rFonts w:asciiTheme="minorHAnsi" w:hAnsiTheme="minorHAnsi"/>
            <w:noProof/>
          </w:rPr>
          <w:tab/>
        </w:r>
        <w:r w:rsidR="002921E9" w:rsidRPr="002820A7">
          <w:rPr>
            <w:rStyle w:val="Hyperlink"/>
            <w:noProof/>
          </w:rPr>
          <w:t>How should Aotearoa New Zealand meet its targets? Long submissions’ positions by submitter group</w:t>
        </w:r>
        <w:r w:rsidR="002921E9">
          <w:rPr>
            <w:noProof/>
            <w:webHidden/>
          </w:rPr>
          <w:tab/>
        </w:r>
        <w:r w:rsidR="002921E9">
          <w:rPr>
            <w:noProof/>
            <w:webHidden/>
          </w:rPr>
          <w:fldChar w:fldCharType="begin"/>
        </w:r>
        <w:r w:rsidR="002921E9">
          <w:rPr>
            <w:noProof/>
            <w:webHidden/>
          </w:rPr>
          <w:instrText xml:space="preserve"> PAGEREF _Toc526261339 \h </w:instrText>
        </w:r>
        <w:r w:rsidR="002921E9">
          <w:rPr>
            <w:noProof/>
            <w:webHidden/>
          </w:rPr>
        </w:r>
        <w:r w:rsidR="002921E9">
          <w:rPr>
            <w:noProof/>
            <w:webHidden/>
          </w:rPr>
          <w:fldChar w:fldCharType="separate"/>
        </w:r>
        <w:r>
          <w:rPr>
            <w:noProof/>
            <w:webHidden/>
          </w:rPr>
          <w:t>21</w:t>
        </w:r>
        <w:r w:rsidR="002921E9">
          <w:rPr>
            <w:noProof/>
            <w:webHidden/>
          </w:rPr>
          <w:fldChar w:fldCharType="end"/>
        </w:r>
      </w:hyperlink>
    </w:p>
    <w:p w14:paraId="4B17648A" w14:textId="0860E42B" w:rsidR="002921E9" w:rsidRDefault="00F90F0D">
      <w:pPr>
        <w:pStyle w:val="TableofFigures"/>
        <w:tabs>
          <w:tab w:val="right" w:pos="8495"/>
        </w:tabs>
        <w:rPr>
          <w:rFonts w:asciiTheme="minorHAnsi" w:hAnsiTheme="minorHAnsi"/>
          <w:noProof/>
        </w:rPr>
      </w:pPr>
      <w:hyperlink w:anchor="_Toc526261340" w:history="1">
        <w:r w:rsidR="002921E9" w:rsidRPr="002820A7">
          <w:rPr>
            <w:rStyle w:val="Hyperlink"/>
            <w:noProof/>
          </w:rPr>
          <w:t>Figure 10:</w:t>
        </w:r>
        <w:r w:rsidR="002921E9">
          <w:rPr>
            <w:rFonts w:asciiTheme="minorHAnsi" w:hAnsiTheme="minorHAnsi"/>
            <w:noProof/>
          </w:rPr>
          <w:tab/>
        </w:r>
        <w:r w:rsidR="002921E9" w:rsidRPr="002820A7">
          <w:rPr>
            <w:rStyle w:val="Hyperlink"/>
            <w:noProof/>
          </w:rPr>
          <w:t>Should the Zero Carbon Bill allow the 2050 target to be revised if circumstances change? Long submissions’ positions by submitter group</w:t>
        </w:r>
        <w:r w:rsidR="002921E9">
          <w:rPr>
            <w:noProof/>
            <w:webHidden/>
          </w:rPr>
          <w:tab/>
        </w:r>
        <w:r w:rsidR="002921E9">
          <w:rPr>
            <w:noProof/>
            <w:webHidden/>
          </w:rPr>
          <w:fldChar w:fldCharType="begin"/>
        </w:r>
        <w:r w:rsidR="002921E9">
          <w:rPr>
            <w:noProof/>
            <w:webHidden/>
          </w:rPr>
          <w:instrText xml:space="preserve"> PAGEREF _Toc526261340 \h </w:instrText>
        </w:r>
        <w:r w:rsidR="002921E9">
          <w:rPr>
            <w:noProof/>
            <w:webHidden/>
          </w:rPr>
        </w:r>
        <w:r w:rsidR="002921E9">
          <w:rPr>
            <w:noProof/>
            <w:webHidden/>
          </w:rPr>
          <w:fldChar w:fldCharType="separate"/>
        </w:r>
        <w:r>
          <w:rPr>
            <w:noProof/>
            <w:webHidden/>
          </w:rPr>
          <w:t>22</w:t>
        </w:r>
        <w:r w:rsidR="002921E9">
          <w:rPr>
            <w:noProof/>
            <w:webHidden/>
          </w:rPr>
          <w:fldChar w:fldCharType="end"/>
        </w:r>
      </w:hyperlink>
    </w:p>
    <w:p w14:paraId="5B78D60D" w14:textId="7EE49D07" w:rsidR="002921E9" w:rsidRDefault="00F90F0D">
      <w:pPr>
        <w:pStyle w:val="TableofFigures"/>
        <w:tabs>
          <w:tab w:val="right" w:pos="8495"/>
        </w:tabs>
        <w:rPr>
          <w:rFonts w:asciiTheme="minorHAnsi" w:hAnsiTheme="minorHAnsi"/>
          <w:noProof/>
        </w:rPr>
      </w:pPr>
      <w:hyperlink w:anchor="_Toc526261341" w:history="1">
        <w:r w:rsidR="002921E9" w:rsidRPr="002820A7">
          <w:rPr>
            <w:rStyle w:val="Hyperlink"/>
            <w:noProof/>
          </w:rPr>
          <w:t>Figure 11:</w:t>
        </w:r>
        <w:r w:rsidR="002921E9">
          <w:rPr>
            <w:rFonts w:asciiTheme="minorHAnsi" w:hAnsiTheme="minorHAnsi"/>
            <w:noProof/>
          </w:rPr>
          <w:tab/>
        </w:r>
        <w:r w:rsidR="002921E9" w:rsidRPr="002820A7">
          <w:rPr>
            <w:rStyle w:val="Hyperlink"/>
            <w:noProof/>
          </w:rPr>
          <w:t xml:space="preserve">Should the Government be able to alter the last emissions budget (ie, furthest into the future)? </w:t>
        </w:r>
        <w:r w:rsidR="002921E9" w:rsidRPr="002820A7">
          <w:rPr>
            <w:rStyle w:val="Hyperlink"/>
            <w:noProof/>
            <w:lang w:val="fr-FR"/>
          </w:rPr>
          <w:t>Long submissions’ positions</w:t>
        </w:r>
        <w:r w:rsidR="002921E9">
          <w:rPr>
            <w:noProof/>
            <w:webHidden/>
          </w:rPr>
          <w:tab/>
        </w:r>
        <w:r w:rsidR="002921E9">
          <w:rPr>
            <w:noProof/>
            <w:webHidden/>
          </w:rPr>
          <w:fldChar w:fldCharType="begin"/>
        </w:r>
        <w:r w:rsidR="002921E9">
          <w:rPr>
            <w:noProof/>
            <w:webHidden/>
          </w:rPr>
          <w:instrText xml:space="preserve"> PAGEREF _Toc526261341 \h </w:instrText>
        </w:r>
        <w:r w:rsidR="002921E9">
          <w:rPr>
            <w:noProof/>
            <w:webHidden/>
          </w:rPr>
        </w:r>
        <w:r w:rsidR="002921E9">
          <w:rPr>
            <w:noProof/>
            <w:webHidden/>
          </w:rPr>
          <w:fldChar w:fldCharType="separate"/>
        </w:r>
        <w:r>
          <w:rPr>
            <w:noProof/>
            <w:webHidden/>
          </w:rPr>
          <w:t>23</w:t>
        </w:r>
        <w:r w:rsidR="002921E9">
          <w:rPr>
            <w:noProof/>
            <w:webHidden/>
          </w:rPr>
          <w:fldChar w:fldCharType="end"/>
        </w:r>
      </w:hyperlink>
    </w:p>
    <w:p w14:paraId="45B89B58" w14:textId="13513CAB" w:rsidR="002921E9" w:rsidRDefault="00F90F0D">
      <w:pPr>
        <w:pStyle w:val="TableofFigures"/>
        <w:tabs>
          <w:tab w:val="right" w:pos="8495"/>
        </w:tabs>
        <w:rPr>
          <w:rFonts w:asciiTheme="minorHAnsi" w:hAnsiTheme="minorHAnsi"/>
          <w:noProof/>
        </w:rPr>
      </w:pPr>
      <w:hyperlink w:anchor="_Toc526261342" w:history="1">
        <w:r w:rsidR="002921E9" w:rsidRPr="002820A7">
          <w:rPr>
            <w:rStyle w:val="Hyperlink"/>
            <w:noProof/>
          </w:rPr>
          <w:t>Figure 12:</w:t>
        </w:r>
        <w:r w:rsidR="002921E9">
          <w:rPr>
            <w:rFonts w:asciiTheme="minorHAnsi" w:hAnsiTheme="minorHAnsi"/>
            <w:noProof/>
          </w:rPr>
          <w:tab/>
        </w:r>
        <w:r w:rsidR="002921E9" w:rsidRPr="002820A7">
          <w:rPr>
            <w:rStyle w:val="Hyperlink"/>
            <w:noProof/>
          </w:rPr>
          <w:t xml:space="preserve">Should the Government be able to alter the last emissions budget (ie, furthest into the future)? </w:t>
        </w:r>
        <w:r w:rsidR="002921E9" w:rsidRPr="002820A7">
          <w:rPr>
            <w:rStyle w:val="Hyperlink"/>
            <w:noProof/>
            <w:lang w:val="fr-FR"/>
          </w:rPr>
          <w:t>Unique submissions’ positions</w:t>
        </w:r>
        <w:r w:rsidR="002921E9">
          <w:rPr>
            <w:noProof/>
            <w:webHidden/>
          </w:rPr>
          <w:tab/>
        </w:r>
        <w:r w:rsidR="002921E9">
          <w:rPr>
            <w:noProof/>
            <w:webHidden/>
          </w:rPr>
          <w:fldChar w:fldCharType="begin"/>
        </w:r>
        <w:r w:rsidR="002921E9">
          <w:rPr>
            <w:noProof/>
            <w:webHidden/>
          </w:rPr>
          <w:instrText xml:space="preserve"> PAGEREF _Toc526261342 \h </w:instrText>
        </w:r>
        <w:r w:rsidR="002921E9">
          <w:rPr>
            <w:noProof/>
            <w:webHidden/>
          </w:rPr>
        </w:r>
        <w:r w:rsidR="002921E9">
          <w:rPr>
            <w:noProof/>
            <w:webHidden/>
          </w:rPr>
          <w:fldChar w:fldCharType="separate"/>
        </w:r>
        <w:r>
          <w:rPr>
            <w:noProof/>
            <w:webHidden/>
          </w:rPr>
          <w:t>24</w:t>
        </w:r>
        <w:r w:rsidR="002921E9">
          <w:rPr>
            <w:noProof/>
            <w:webHidden/>
          </w:rPr>
          <w:fldChar w:fldCharType="end"/>
        </w:r>
      </w:hyperlink>
    </w:p>
    <w:p w14:paraId="562C6B04" w14:textId="12674BE2" w:rsidR="002921E9" w:rsidRDefault="00F90F0D">
      <w:pPr>
        <w:pStyle w:val="TableofFigures"/>
        <w:tabs>
          <w:tab w:val="right" w:pos="8495"/>
        </w:tabs>
        <w:rPr>
          <w:rFonts w:asciiTheme="minorHAnsi" w:hAnsiTheme="minorHAnsi"/>
          <w:noProof/>
        </w:rPr>
      </w:pPr>
      <w:hyperlink w:anchor="_Toc526261343" w:history="1">
        <w:r w:rsidR="002921E9" w:rsidRPr="002820A7">
          <w:rPr>
            <w:rStyle w:val="Hyperlink"/>
            <w:noProof/>
          </w:rPr>
          <w:t>Figure 13:</w:t>
        </w:r>
        <w:r w:rsidR="002921E9">
          <w:rPr>
            <w:rFonts w:asciiTheme="minorHAnsi" w:hAnsiTheme="minorHAnsi"/>
            <w:noProof/>
          </w:rPr>
          <w:tab/>
        </w:r>
        <w:r w:rsidR="002921E9" w:rsidRPr="002820A7">
          <w:rPr>
            <w:rStyle w:val="Hyperlink"/>
            <w:noProof/>
          </w:rPr>
          <w:t xml:space="preserve">Should the Government have the ability to review and adjust the second emissions budget within a specific range under exceptional circumstances? </w:t>
        </w:r>
        <w:r w:rsidR="002921E9" w:rsidRPr="002820A7">
          <w:rPr>
            <w:rStyle w:val="Hyperlink"/>
            <w:noProof/>
            <w:lang w:val="fr-FR"/>
          </w:rPr>
          <w:t>Long submissions’ positions</w:t>
        </w:r>
        <w:r w:rsidR="002921E9">
          <w:rPr>
            <w:noProof/>
            <w:webHidden/>
          </w:rPr>
          <w:tab/>
        </w:r>
        <w:r w:rsidR="002921E9">
          <w:rPr>
            <w:noProof/>
            <w:webHidden/>
          </w:rPr>
          <w:fldChar w:fldCharType="begin"/>
        </w:r>
        <w:r w:rsidR="002921E9">
          <w:rPr>
            <w:noProof/>
            <w:webHidden/>
          </w:rPr>
          <w:instrText xml:space="preserve"> PAGEREF _Toc526261343 \h </w:instrText>
        </w:r>
        <w:r w:rsidR="002921E9">
          <w:rPr>
            <w:noProof/>
            <w:webHidden/>
          </w:rPr>
        </w:r>
        <w:r w:rsidR="002921E9">
          <w:rPr>
            <w:noProof/>
            <w:webHidden/>
          </w:rPr>
          <w:fldChar w:fldCharType="separate"/>
        </w:r>
        <w:r>
          <w:rPr>
            <w:noProof/>
            <w:webHidden/>
          </w:rPr>
          <w:t>24</w:t>
        </w:r>
        <w:r w:rsidR="002921E9">
          <w:rPr>
            <w:noProof/>
            <w:webHidden/>
          </w:rPr>
          <w:fldChar w:fldCharType="end"/>
        </w:r>
      </w:hyperlink>
    </w:p>
    <w:p w14:paraId="01124F73" w14:textId="115F94AC" w:rsidR="002921E9" w:rsidRDefault="00F90F0D">
      <w:pPr>
        <w:pStyle w:val="TableofFigures"/>
        <w:tabs>
          <w:tab w:val="right" w:pos="8495"/>
        </w:tabs>
        <w:rPr>
          <w:rFonts w:asciiTheme="minorHAnsi" w:hAnsiTheme="minorHAnsi"/>
          <w:noProof/>
        </w:rPr>
      </w:pPr>
      <w:hyperlink w:anchor="_Toc526261344" w:history="1">
        <w:r w:rsidR="002921E9" w:rsidRPr="002820A7">
          <w:rPr>
            <w:rStyle w:val="Hyperlink"/>
            <w:noProof/>
          </w:rPr>
          <w:t>Figure 14:</w:t>
        </w:r>
        <w:r w:rsidR="002921E9">
          <w:rPr>
            <w:rFonts w:asciiTheme="minorHAnsi" w:hAnsiTheme="minorHAnsi"/>
            <w:noProof/>
          </w:rPr>
          <w:tab/>
        </w:r>
        <w:r w:rsidR="002921E9" w:rsidRPr="002820A7">
          <w:rPr>
            <w:rStyle w:val="Hyperlink"/>
            <w:noProof/>
          </w:rPr>
          <w:t xml:space="preserve">Should the Government have the ability to review and adjust the second emissions budget within a specific range under exceptional circumstances? </w:t>
        </w:r>
        <w:r w:rsidR="002921E9" w:rsidRPr="002820A7">
          <w:rPr>
            <w:rStyle w:val="Hyperlink"/>
            <w:noProof/>
            <w:lang w:val="fr-FR"/>
          </w:rPr>
          <w:t>Unique submissions’ positions</w:t>
        </w:r>
        <w:r w:rsidR="002921E9">
          <w:rPr>
            <w:noProof/>
            <w:webHidden/>
          </w:rPr>
          <w:tab/>
        </w:r>
        <w:r w:rsidR="002921E9">
          <w:rPr>
            <w:noProof/>
            <w:webHidden/>
          </w:rPr>
          <w:fldChar w:fldCharType="begin"/>
        </w:r>
        <w:r w:rsidR="002921E9">
          <w:rPr>
            <w:noProof/>
            <w:webHidden/>
          </w:rPr>
          <w:instrText xml:space="preserve"> PAGEREF _Toc526261344 \h </w:instrText>
        </w:r>
        <w:r w:rsidR="002921E9">
          <w:rPr>
            <w:noProof/>
            <w:webHidden/>
          </w:rPr>
        </w:r>
        <w:r w:rsidR="002921E9">
          <w:rPr>
            <w:noProof/>
            <w:webHidden/>
          </w:rPr>
          <w:fldChar w:fldCharType="separate"/>
        </w:r>
        <w:r>
          <w:rPr>
            <w:noProof/>
            <w:webHidden/>
          </w:rPr>
          <w:t>25</w:t>
        </w:r>
        <w:r w:rsidR="002921E9">
          <w:rPr>
            <w:noProof/>
            <w:webHidden/>
          </w:rPr>
          <w:fldChar w:fldCharType="end"/>
        </w:r>
      </w:hyperlink>
    </w:p>
    <w:p w14:paraId="367E9DD5" w14:textId="4D03C877" w:rsidR="002921E9" w:rsidRDefault="00F90F0D">
      <w:pPr>
        <w:pStyle w:val="TableofFigures"/>
        <w:tabs>
          <w:tab w:val="right" w:pos="8495"/>
        </w:tabs>
        <w:rPr>
          <w:rFonts w:asciiTheme="minorHAnsi" w:hAnsiTheme="minorHAnsi"/>
          <w:noProof/>
        </w:rPr>
      </w:pPr>
      <w:hyperlink w:anchor="_Toc526261345" w:history="1">
        <w:r w:rsidR="002921E9" w:rsidRPr="002820A7">
          <w:rPr>
            <w:rStyle w:val="Hyperlink"/>
            <w:noProof/>
          </w:rPr>
          <w:t>Figure 15:</w:t>
        </w:r>
        <w:r w:rsidR="002921E9">
          <w:rPr>
            <w:rFonts w:asciiTheme="minorHAnsi" w:hAnsiTheme="minorHAnsi"/>
            <w:noProof/>
          </w:rPr>
          <w:tab/>
        </w:r>
        <w:r w:rsidR="002921E9" w:rsidRPr="002820A7">
          <w:rPr>
            <w:rStyle w:val="Hyperlink"/>
            <w:noProof/>
          </w:rPr>
          <w:t>Should the Government have the ability to review and adjust the second emissions budget within a specific range under exceptional circumstances? Long submissions’ positions by submitter group</w:t>
        </w:r>
        <w:r w:rsidR="002921E9">
          <w:rPr>
            <w:noProof/>
            <w:webHidden/>
          </w:rPr>
          <w:tab/>
        </w:r>
        <w:r w:rsidR="002921E9">
          <w:rPr>
            <w:noProof/>
            <w:webHidden/>
          </w:rPr>
          <w:fldChar w:fldCharType="begin"/>
        </w:r>
        <w:r w:rsidR="002921E9">
          <w:rPr>
            <w:noProof/>
            <w:webHidden/>
          </w:rPr>
          <w:instrText xml:space="preserve"> PAGEREF _Toc526261345 \h </w:instrText>
        </w:r>
        <w:r w:rsidR="002921E9">
          <w:rPr>
            <w:noProof/>
            <w:webHidden/>
          </w:rPr>
        </w:r>
        <w:r w:rsidR="002921E9">
          <w:rPr>
            <w:noProof/>
            <w:webHidden/>
          </w:rPr>
          <w:fldChar w:fldCharType="separate"/>
        </w:r>
        <w:r>
          <w:rPr>
            <w:noProof/>
            <w:webHidden/>
          </w:rPr>
          <w:t>26</w:t>
        </w:r>
        <w:r w:rsidR="002921E9">
          <w:rPr>
            <w:noProof/>
            <w:webHidden/>
          </w:rPr>
          <w:fldChar w:fldCharType="end"/>
        </w:r>
      </w:hyperlink>
    </w:p>
    <w:p w14:paraId="3279D0EB" w14:textId="7BAFD7A6" w:rsidR="002921E9" w:rsidRDefault="00F90F0D">
      <w:pPr>
        <w:pStyle w:val="TableofFigures"/>
        <w:tabs>
          <w:tab w:val="right" w:pos="8495"/>
        </w:tabs>
        <w:rPr>
          <w:rFonts w:asciiTheme="minorHAnsi" w:hAnsiTheme="minorHAnsi"/>
          <w:noProof/>
        </w:rPr>
      </w:pPr>
      <w:hyperlink w:anchor="_Toc526261346" w:history="1">
        <w:r w:rsidR="002921E9" w:rsidRPr="002820A7">
          <w:rPr>
            <w:rStyle w:val="Hyperlink"/>
            <w:noProof/>
          </w:rPr>
          <w:t>Figure 16:</w:t>
        </w:r>
        <w:r w:rsidR="002921E9">
          <w:rPr>
            <w:rFonts w:asciiTheme="minorHAnsi" w:hAnsiTheme="minorHAnsi"/>
            <w:noProof/>
          </w:rPr>
          <w:tab/>
        </w:r>
        <w:r w:rsidR="002921E9" w:rsidRPr="002820A7">
          <w:rPr>
            <w:rStyle w:val="Hyperlink"/>
            <w:noProof/>
          </w:rPr>
          <w:t>The Government has proposed that the Climate Change Commission advises on and monitors Aotearoa New Zealand’s progress towards its goals. Do you agree with these functions? Long submissions’ positions</w:t>
        </w:r>
        <w:r w:rsidR="002921E9">
          <w:rPr>
            <w:noProof/>
            <w:webHidden/>
          </w:rPr>
          <w:tab/>
        </w:r>
        <w:r w:rsidR="002921E9">
          <w:rPr>
            <w:noProof/>
            <w:webHidden/>
          </w:rPr>
          <w:fldChar w:fldCharType="begin"/>
        </w:r>
        <w:r w:rsidR="002921E9">
          <w:rPr>
            <w:noProof/>
            <w:webHidden/>
          </w:rPr>
          <w:instrText xml:space="preserve"> PAGEREF _Toc526261346 \h </w:instrText>
        </w:r>
        <w:r w:rsidR="002921E9">
          <w:rPr>
            <w:noProof/>
            <w:webHidden/>
          </w:rPr>
        </w:r>
        <w:r w:rsidR="002921E9">
          <w:rPr>
            <w:noProof/>
            <w:webHidden/>
          </w:rPr>
          <w:fldChar w:fldCharType="separate"/>
        </w:r>
        <w:r>
          <w:rPr>
            <w:noProof/>
            <w:webHidden/>
          </w:rPr>
          <w:t>28</w:t>
        </w:r>
        <w:r w:rsidR="002921E9">
          <w:rPr>
            <w:noProof/>
            <w:webHidden/>
          </w:rPr>
          <w:fldChar w:fldCharType="end"/>
        </w:r>
      </w:hyperlink>
    </w:p>
    <w:p w14:paraId="065092D4" w14:textId="7099C8A0" w:rsidR="002921E9" w:rsidRDefault="00F90F0D">
      <w:pPr>
        <w:pStyle w:val="TableofFigures"/>
        <w:tabs>
          <w:tab w:val="right" w:pos="8495"/>
        </w:tabs>
        <w:rPr>
          <w:rFonts w:asciiTheme="minorHAnsi" w:hAnsiTheme="minorHAnsi"/>
          <w:noProof/>
        </w:rPr>
      </w:pPr>
      <w:hyperlink w:anchor="_Toc526261347" w:history="1">
        <w:r w:rsidR="002921E9" w:rsidRPr="002820A7">
          <w:rPr>
            <w:rStyle w:val="Hyperlink"/>
            <w:noProof/>
          </w:rPr>
          <w:t>Figure 17:</w:t>
        </w:r>
        <w:r w:rsidR="002921E9">
          <w:rPr>
            <w:rFonts w:asciiTheme="minorHAnsi" w:hAnsiTheme="minorHAnsi"/>
            <w:noProof/>
          </w:rPr>
          <w:tab/>
        </w:r>
        <w:r w:rsidR="002921E9" w:rsidRPr="002820A7">
          <w:rPr>
            <w:rStyle w:val="Hyperlink"/>
            <w:noProof/>
          </w:rPr>
          <w:t>The Government has proposed that the Climate Change Commission advises on and monitors Aotearoa New Zealand’s progress towards its goals. Do you agree with these functions? Short submissions’ positions</w:t>
        </w:r>
        <w:r w:rsidR="002921E9">
          <w:rPr>
            <w:noProof/>
            <w:webHidden/>
          </w:rPr>
          <w:tab/>
        </w:r>
        <w:r w:rsidR="002921E9">
          <w:rPr>
            <w:noProof/>
            <w:webHidden/>
          </w:rPr>
          <w:fldChar w:fldCharType="begin"/>
        </w:r>
        <w:r w:rsidR="002921E9">
          <w:rPr>
            <w:noProof/>
            <w:webHidden/>
          </w:rPr>
          <w:instrText xml:space="preserve"> PAGEREF _Toc526261347 \h </w:instrText>
        </w:r>
        <w:r w:rsidR="002921E9">
          <w:rPr>
            <w:noProof/>
            <w:webHidden/>
          </w:rPr>
        </w:r>
        <w:r w:rsidR="002921E9">
          <w:rPr>
            <w:noProof/>
            <w:webHidden/>
          </w:rPr>
          <w:fldChar w:fldCharType="separate"/>
        </w:r>
        <w:r>
          <w:rPr>
            <w:noProof/>
            <w:webHidden/>
          </w:rPr>
          <w:t>29</w:t>
        </w:r>
        <w:r w:rsidR="002921E9">
          <w:rPr>
            <w:noProof/>
            <w:webHidden/>
          </w:rPr>
          <w:fldChar w:fldCharType="end"/>
        </w:r>
      </w:hyperlink>
    </w:p>
    <w:p w14:paraId="5C1D7F1E" w14:textId="1DF06381" w:rsidR="002921E9" w:rsidRDefault="00F90F0D">
      <w:pPr>
        <w:pStyle w:val="TableofFigures"/>
        <w:tabs>
          <w:tab w:val="right" w:pos="8495"/>
        </w:tabs>
        <w:rPr>
          <w:rFonts w:asciiTheme="minorHAnsi" w:hAnsiTheme="minorHAnsi"/>
          <w:noProof/>
        </w:rPr>
      </w:pPr>
      <w:hyperlink w:anchor="_Toc526261348" w:history="1">
        <w:r w:rsidR="002921E9" w:rsidRPr="002820A7">
          <w:rPr>
            <w:rStyle w:val="Hyperlink"/>
            <w:noProof/>
          </w:rPr>
          <w:t>Figure 18:</w:t>
        </w:r>
        <w:r w:rsidR="002921E9">
          <w:rPr>
            <w:rFonts w:asciiTheme="minorHAnsi" w:hAnsiTheme="minorHAnsi"/>
            <w:noProof/>
          </w:rPr>
          <w:tab/>
        </w:r>
        <w:r w:rsidR="002921E9" w:rsidRPr="002820A7">
          <w:rPr>
            <w:rStyle w:val="Hyperlink"/>
            <w:noProof/>
          </w:rPr>
          <w:t xml:space="preserve">The Government has proposed that the Climate Change Commission advises on and monitors Aotearoa New Zealand’s progress towards its goals. </w:t>
        </w:r>
        <w:r w:rsidR="002921E9" w:rsidRPr="002820A7">
          <w:rPr>
            <w:rStyle w:val="Hyperlink"/>
            <w:noProof/>
            <w:lang w:val="fr-FR"/>
          </w:rPr>
          <w:t>Do you agree with these functions? Public consultation positions</w:t>
        </w:r>
        <w:r w:rsidR="002921E9">
          <w:rPr>
            <w:noProof/>
            <w:webHidden/>
          </w:rPr>
          <w:tab/>
        </w:r>
        <w:r w:rsidR="002921E9">
          <w:rPr>
            <w:noProof/>
            <w:webHidden/>
          </w:rPr>
          <w:fldChar w:fldCharType="begin"/>
        </w:r>
        <w:r w:rsidR="002921E9">
          <w:rPr>
            <w:noProof/>
            <w:webHidden/>
          </w:rPr>
          <w:instrText xml:space="preserve"> PAGEREF _Toc526261348 \h </w:instrText>
        </w:r>
        <w:r w:rsidR="002921E9">
          <w:rPr>
            <w:noProof/>
            <w:webHidden/>
          </w:rPr>
        </w:r>
        <w:r w:rsidR="002921E9">
          <w:rPr>
            <w:noProof/>
            <w:webHidden/>
          </w:rPr>
          <w:fldChar w:fldCharType="separate"/>
        </w:r>
        <w:r>
          <w:rPr>
            <w:noProof/>
            <w:webHidden/>
          </w:rPr>
          <w:t>29</w:t>
        </w:r>
        <w:r w:rsidR="002921E9">
          <w:rPr>
            <w:noProof/>
            <w:webHidden/>
          </w:rPr>
          <w:fldChar w:fldCharType="end"/>
        </w:r>
      </w:hyperlink>
    </w:p>
    <w:p w14:paraId="72A29343" w14:textId="10960933" w:rsidR="002921E9" w:rsidRDefault="00F90F0D">
      <w:pPr>
        <w:pStyle w:val="TableofFigures"/>
        <w:tabs>
          <w:tab w:val="right" w:pos="8495"/>
        </w:tabs>
        <w:rPr>
          <w:rFonts w:asciiTheme="minorHAnsi" w:hAnsiTheme="minorHAnsi"/>
          <w:noProof/>
        </w:rPr>
      </w:pPr>
      <w:hyperlink w:anchor="_Toc526261349" w:history="1">
        <w:r w:rsidR="002921E9" w:rsidRPr="002820A7">
          <w:rPr>
            <w:rStyle w:val="Hyperlink"/>
            <w:noProof/>
          </w:rPr>
          <w:t>Figure 19:</w:t>
        </w:r>
        <w:r w:rsidR="002921E9">
          <w:rPr>
            <w:rFonts w:asciiTheme="minorHAnsi" w:hAnsiTheme="minorHAnsi"/>
            <w:noProof/>
          </w:rPr>
          <w:tab/>
        </w:r>
        <w:r w:rsidR="002921E9" w:rsidRPr="002820A7">
          <w:rPr>
            <w:rStyle w:val="Hyperlink"/>
            <w:noProof/>
          </w:rPr>
          <w:t>What role do you think the Climate Change Commission should have in relation to the New Zealand Emissions Trading Scheme (NZ ETS)? Long submissions’ positions by submitter group</w:t>
        </w:r>
        <w:r w:rsidR="002921E9">
          <w:rPr>
            <w:noProof/>
            <w:webHidden/>
          </w:rPr>
          <w:tab/>
        </w:r>
        <w:r w:rsidR="002921E9">
          <w:rPr>
            <w:noProof/>
            <w:webHidden/>
          </w:rPr>
          <w:fldChar w:fldCharType="begin"/>
        </w:r>
        <w:r w:rsidR="002921E9">
          <w:rPr>
            <w:noProof/>
            <w:webHidden/>
          </w:rPr>
          <w:instrText xml:space="preserve"> PAGEREF _Toc526261349 \h </w:instrText>
        </w:r>
        <w:r w:rsidR="002921E9">
          <w:rPr>
            <w:noProof/>
            <w:webHidden/>
          </w:rPr>
        </w:r>
        <w:r w:rsidR="002921E9">
          <w:rPr>
            <w:noProof/>
            <w:webHidden/>
          </w:rPr>
          <w:fldChar w:fldCharType="separate"/>
        </w:r>
        <w:r>
          <w:rPr>
            <w:noProof/>
            <w:webHidden/>
          </w:rPr>
          <w:t>30</w:t>
        </w:r>
        <w:r w:rsidR="002921E9">
          <w:rPr>
            <w:noProof/>
            <w:webHidden/>
          </w:rPr>
          <w:fldChar w:fldCharType="end"/>
        </w:r>
      </w:hyperlink>
    </w:p>
    <w:p w14:paraId="61F86AB9" w14:textId="7AB34159" w:rsidR="002921E9" w:rsidRDefault="00F90F0D">
      <w:pPr>
        <w:pStyle w:val="TableofFigures"/>
        <w:tabs>
          <w:tab w:val="right" w:pos="8495"/>
        </w:tabs>
        <w:rPr>
          <w:rFonts w:asciiTheme="minorHAnsi" w:hAnsiTheme="minorHAnsi"/>
          <w:noProof/>
        </w:rPr>
      </w:pPr>
      <w:hyperlink w:anchor="_Toc526261350" w:history="1">
        <w:r w:rsidR="002921E9" w:rsidRPr="002820A7">
          <w:rPr>
            <w:rStyle w:val="Hyperlink"/>
            <w:noProof/>
          </w:rPr>
          <w:t>Figure 20:</w:t>
        </w:r>
        <w:r w:rsidR="002921E9">
          <w:rPr>
            <w:rFonts w:asciiTheme="minorHAnsi" w:hAnsiTheme="minorHAnsi"/>
            <w:noProof/>
          </w:rPr>
          <w:tab/>
        </w:r>
        <w:r w:rsidR="002921E9" w:rsidRPr="002820A7">
          <w:rPr>
            <w:rStyle w:val="Hyperlink"/>
            <w:noProof/>
          </w:rPr>
          <w:t xml:space="preserve">Do you think that the Zero Carbon Bill should cover adapting to climate change? </w:t>
        </w:r>
        <w:r w:rsidR="002921E9" w:rsidRPr="002820A7">
          <w:rPr>
            <w:rStyle w:val="Hyperlink"/>
            <w:noProof/>
            <w:lang w:val="fr-FR"/>
          </w:rPr>
          <w:t>Long submissions’ positions</w:t>
        </w:r>
        <w:r w:rsidR="002921E9">
          <w:rPr>
            <w:noProof/>
            <w:webHidden/>
          </w:rPr>
          <w:tab/>
        </w:r>
        <w:r w:rsidR="002921E9">
          <w:rPr>
            <w:noProof/>
            <w:webHidden/>
          </w:rPr>
          <w:fldChar w:fldCharType="begin"/>
        </w:r>
        <w:r w:rsidR="002921E9">
          <w:rPr>
            <w:noProof/>
            <w:webHidden/>
          </w:rPr>
          <w:instrText xml:space="preserve"> PAGEREF _Toc526261350 \h </w:instrText>
        </w:r>
        <w:r w:rsidR="002921E9">
          <w:rPr>
            <w:noProof/>
            <w:webHidden/>
          </w:rPr>
        </w:r>
        <w:r w:rsidR="002921E9">
          <w:rPr>
            <w:noProof/>
            <w:webHidden/>
          </w:rPr>
          <w:fldChar w:fldCharType="separate"/>
        </w:r>
        <w:r>
          <w:rPr>
            <w:noProof/>
            <w:webHidden/>
          </w:rPr>
          <w:t>32</w:t>
        </w:r>
        <w:r w:rsidR="002921E9">
          <w:rPr>
            <w:noProof/>
            <w:webHidden/>
          </w:rPr>
          <w:fldChar w:fldCharType="end"/>
        </w:r>
      </w:hyperlink>
    </w:p>
    <w:p w14:paraId="12231EF1" w14:textId="074BD673" w:rsidR="002921E9" w:rsidRDefault="00F90F0D">
      <w:pPr>
        <w:pStyle w:val="TableofFigures"/>
        <w:tabs>
          <w:tab w:val="right" w:pos="8495"/>
        </w:tabs>
        <w:rPr>
          <w:rFonts w:asciiTheme="minorHAnsi" w:hAnsiTheme="minorHAnsi"/>
          <w:noProof/>
        </w:rPr>
      </w:pPr>
      <w:hyperlink w:anchor="_Toc526261351" w:history="1">
        <w:r w:rsidR="002921E9" w:rsidRPr="002820A7">
          <w:rPr>
            <w:rStyle w:val="Hyperlink"/>
            <w:noProof/>
          </w:rPr>
          <w:t>Figure 21:</w:t>
        </w:r>
        <w:r w:rsidR="002921E9">
          <w:rPr>
            <w:rFonts w:asciiTheme="minorHAnsi" w:hAnsiTheme="minorHAnsi"/>
            <w:noProof/>
          </w:rPr>
          <w:tab/>
        </w:r>
        <w:r w:rsidR="002921E9" w:rsidRPr="002820A7">
          <w:rPr>
            <w:rStyle w:val="Hyperlink"/>
            <w:noProof/>
          </w:rPr>
          <w:t>Do you think that the Zero Carbon Bill should cover adapting to climate change? Short submissions’ positions</w:t>
        </w:r>
        <w:r w:rsidR="002921E9">
          <w:rPr>
            <w:noProof/>
            <w:webHidden/>
          </w:rPr>
          <w:tab/>
        </w:r>
        <w:r w:rsidR="002921E9">
          <w:rPr>
            <w:noProof/>
            <w:webHidden/>
          </w:rPr>
          <w:fldChar w:fldCharType="begin"/>
        </w:r>
        <w:r w:rsidR="002921E9">
          <w:rPr>
            <w:noProof/>
            <w:webHidden/>
          </w:rPr>
          <w:instrText xml:space="preserve"> PAGEREF _Toc526261351 \h </w:instrText>
        </w:r>
        <w:r w:rsidR="002921E9">
          <w:rPr>
            <w:noProof/>
            <w:webHidden/>
          </w:rPr>
        </w:r>
        <w:r w:rsidR="002921E9">
          <w:rPr>
            <w:noProof/>
            <w:webHidden/>
          </w:rPr>
          <w:fldChar w:fldCharType="separate"/>
        </w:r>
        <w:r>
          <w:rPr>
            <w:noProof/>
            <w:webHidden/>
          </w:rPr>
          <w:t>33</w:t>
        </w:r>
        <w:r w:rsidR="002921E9">
          <w:rPr>
            <w:noProof/>
            <w:webHidden/>
          </w:rPr>
          <w:fldChar w:fldCharType="end"/>
        </w:r>
      </w:hyperlink>
    </w:p>
    <w:p w14:paraId="6866ADF5" w14:textId="4AE1E6CA" w:rsidR="002921E9" w:rsidRDefault="00F90F0D">
      <w:pPr>
        <w:pStyle w:val="TableofFigures"/>
        <w:tabs>
          <w:tab w:val="right" w:pos="8495"/>
        </w:tabs>
        <w:rPr>
          <w:rFonts w:asciiTheme="minorHAnsi" w:hAnsiTheme="minorHAnsi"/>
          <w:noProof/>
        </w:rPr>
      </w:pPr>
      <w:hyperlink w:anchor="_Toc526261352" w:history="1">
        <w:r w:rsidR="002921E9" w:rsidRPr="002820A7">
          <w:rPr>
            <w:rStyle w:val="Hyperlink"/>
            <w:noProof/>
          </w:rPr>
          <w:t>Figure 22:</w:t>
        </w:r>
        <w:r w:rsidR="002921E9">
          <w:rPr>
            <w:rFonts w:asciiTheme="minorHAnsi" w:hAnsiTheme="minorHAnsi"/>
            <w:noProof/>
          </w:rPr>
          <w:tab/>
        </w:r>
        <w:r w:rsidR="002921E9" w:rsidRPr="002820A7">
          <w:rPr>
            <w:rStyle w:val="Hyperlink"/>
            <w:noProof/>
          </w:rPr>
          <w:t xml:space="preserve">Do you think that the Zero Carbon Bill should cover adapting to climate change? </w:t>
        </w:r>
        <w:r w:rsidR="002921E9" w:rsidRPr="002820A7">
          <w:rPr>
            <w:rStyle w:val="Hyperlink"/>
            <w:noProof/>
            <w:lang w:val="fr-FR"/>
          </w:rPr>
          <w:t>Public consultation positions</w:t>
        </w:r>
        <w:r w:rsidR="002921E9">
          <w:rPr>
            <w:noProof/>
            <w:webHidden/>
          </w:rPr>
          <w:tab/>
        </w:r>
        <w:r w:rsidR="002921E9">
          <w:rPr>
            <w:noProof/>
            <w:webHidden/>
          </w:rPr>
          <w:fldChar w:fldCharType="begin"/>
        </w:r>
        <w:r w:rsidR="002921E9">
          <w:rPr>
            <w:noProof/>
            <w:webHidden/>
          </w:rPr>
          <w:instrText xml:space="preserve"> PAGEREF _Toc526261352 \h </w:instrText>
        </w:r>
        <w:r w:rsidR="002921E9">
          <w:rPr>
            <w:noProof/>
            <w:webHidden/>
          </w:rPr>
        </w:r>
        <w:r w:rsidR="002921E9">
          <w:rPr>
            <w:noProof/>
            <w:webHidden/>
          </w:rPr>
          <w:fldChar w:fldCharType="separate"/>
        </w:r>
        <w:r>
          <w:rPr>
            <w:noProof/>
            <w:webHidden/>
          </w:rPr>
          <w:t>33</w:t>
        </w:r>
        <w:r w:rsidR="002921E9">
          <w:rPr>
            <w:noProof/>
            <w:webHidden/>
          </w:rPr>
          <w:fldChar w:fldCharType="end"/>
        </w:r>
      </w:hyperlink>
    </w:p>
    <w:p w14:paraId="462C88DD" w14:textId="0D798A64" w:rsidR="002921E9" w:rsidRDefault="00F90F0D">
      <w:pPr>
        <w:pStyle w:val="TableofFigures"/>
        <w:tabs>
          <w:tab w:val="right" w:pos="8495"/>
        </w:tabs>
        <w:rPr>
          <w:rFonts w:asciiTheme="minorHAnsi" w:hAnsiTheme="minorHAnsi"/>
          <w:noProof/>
        </w:rPr>
      </w:pPr>
      <w:hyperlink w:anchor="_Toc526261353" w:history="1">
        <w:r w:rsidR="002921E9" w:rsidRPr="002820A7">
          <w:rPr>
            <w:rStyle w:val="Hyperlink"/>
            <w:noProof/>
          </w:rPr>
          <w:t>Figure 23:</w:t>
        </w:r>
        <w:r w:rsidR="002921E9">
          <w:rPr>
            <w:rFonts w:asciiTheme="minorHAnsi" w:hAnsiTheme="minorHAnsi"/>
            <w:noProof/>
          </w:rPr>
          <w:tab/>
        </w:r>
        <w:r w:rsidR="002921E9" w:rsidRPr="002820A7">
          <w:rPr>
            <w:rStyle w:val="Hyperlink"/>
            <w:noProof/>
          </w:rPr>
          <w:t>Do you think that the Zero Carbon Bill should cover adapting to climate change? Long submissions’ positions by submitter group</w:t>
        </w:r>
        <w:r w:rsidR="002921E9">
          <w:rPr>
            <w:noProof/>
            <w:webHidden/>
          </w:rPr>
          <w:tab/>
        </w:r>
        <w:r w:rsidR="002921E9">
          <w:rPr>
            <w:noProof/>
            <w:webHidden/>
          </w:rPr>
          <w:fldChar w:fldCharType="begin"/>
        </w:r>
        <w:r w:rsidR="002921E9">
          <w:rPr>
            <w:noProof/>
            <w:webHidden/>
          </w:rPr>
          <w:instrText xml:space="preserve"> PAGEREF _Toc526261353 \h </w:instrText>
        </w:r>
        <w:r w:rsidR="002921E9">
          <w:rPr>
            <w:noProof/>
            <w:webHidden/>
          </w:rPr>
        </w:r>
        <w:r w:rsidR="002921E9">
          <w:rPr>
            <w:noProof/>
            <w:webHidden/>
          </w:rPr>
          <w:fldChar w:fldCharType="separate"/>
        </w:r>
        <w:r>
          <w:rPr>
            <w:noProof/>
            <w:webHidden/>
          </w:rPr>
          <w:t>34</w:t>
        </w:r>
        <w:r w:rsidR="002921E9">
          <w:rPr>
            <w:noProof/>
            <w:webHidden/>
          </w:rPr>
          <w:fldChar w:fldCharType="end"/>
        </w:r>
      </w:hyperlink>
    </w:p>
    <w:p w14:paraId="49E81D2B" w14:textId="34477F2A" w:rsidR="00836E07" w:rsidRDefault="002C3310" w:rsidP="00836E07">
      <w:pPr>
        <w:pStyle w:val="BodyText"/>
        <w:rPr>
          <w:highlight w:val="yellow"/>
        </w:rPr>
        <w:sectPr w:rsidR="00836E07" w:rsidSect="00181400">
          <w:headerReference w:type="even" r:id="rId12"/>
          <w:headerReference w:type="default" r:id="rId13"/>
          <w:footerReference w:type="even" r:id="rId14"/>
          <w:footerReference w:type="default" r:id="rId15"/>
          <w:headerReference w:type="first" r:id="rId16"/>
          <w:pgSz w:w="11907" w:h="16840" w:code="9"/>
          <w:pgMar w:top="1134" w:right="1701" w:bottom="1134" w:left="1701" w:header="567" w:footer="567" w:gutter="0"/>
          <w:cols w:space="720"/>
          <w:docGrid w:linePitch="299"/>
        </w:sectPr>
      </w:pPr>
      <w:r w:rsidRPr="00723BA1">
        <w:rPr>
          <w:highlight w:val="yellow"/>
        </w:rPr>
        <w:fldChar w:fldCharType="end"/>
      </w:r>
      <w:bookmarkStart w:id="1" w:name="_Toc345760336"/>
    </w:p>
    <w:p w14:paraId="4EB5D5B3" w14:textId="611BFBE5" w:rsidR="0027093C" w:rsidRDefault="00B76A5E" w:rsidP="00836E07">
      <w:pPr>
        <w:pStyle w:val="Heading1"/>
      </w:pPr>
      <w:bookmarkStart w:id="2" w:name="_Toc525207583"/>
      <w:r>
        <w:rPr>
          <w:noProof/>
        </w:rPr>
        <w:lastRenderedPageBreak/>
        <w:drawing>
          <wp:anchor distT="0" distB="107950" distL="180340" distR="107950" simplePos="0" relativeHeight="251660288" behindDoc="0" locked="0" layoutInCell="1" allowOverlap="1" wp14:anchorId="10C42EA5" wp14:editId="7FB416FF">
            <wp:simplePos x="0" y="0"/>
            <wp:positionH relativeFrom="margin">
              <wp:posOffset>3819102</wp:posOffset>
            </wp:positionH>
            <wp:positionV relativeFrom="margin">
              <wp:posOffset>24130</wp:posOffset>
            </wp:positionV>
            <wp:extent cx="1537200" cy="2044800"/>
            <wp:effectExtent l="0" t="0" r="6350" b="0"/>
            <wp:wrapSquare wrapText="bothSides"/>
            <wp:docPr id="1" name="Picture 1" descr="C:\Users\bhadraz\AppData\Local\Microsoft\Windows\INetCache\Content.Word\0033May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hadraz\AppData\Local\Microsoft\Windows\INetCache\Content.Word\0033May201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443"/>
                    <a:stretch/>
                  </pic:blipFill>
                  <pic:spPr bwMode="auto">
                    <a:xfrm flipH="1">
                      <a:off x="0" y="0"/>
                      <a:ext cx="1537200" cy="204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093C" w:rsidRPr="001F0CC2">
        <w:t>Foreword</w:t>
      </w:r>
      <w:bookmarkEnd w:id="2"/>
    </w:p>
    <w:p w14:paraId="0F563A61" w14:textId="3A1796BF" w:rsidR="000152B8" w:rsidRDefault="000152B8" w:rsidP="000152B8">
      <w:pPr>
        <w:pStyle w:val="BodyText"/>
      </w:pPr>
      <w:r>
        <w:t>When we set out to talk to New Zealanders about the path to a</w:t>
      </w:r>
      <w:r w:rsidR="00B76A5E">
        <w:t> </w:t>
      </w:r>
      <w:r>
        <w:t xml:space="preserve">low emissions economy, </w:t>
      </w:r>
      <w:r w:rsidR="00C44C03">
        <w:t>w</w:t>
      </w:r>
      <w:r>
        <w:t>e wanted to</w:t>
      </w:r>
      <w:r w:rsidR="00C44C03">
        <w:t xml:space="preserve"> go far and wide and</w:t>
      </w:r>
      <w:r>
        <w:t xml:space="preserve"> cover all sectors of society.</w:t>
      </w:r>
      <w:r w:rsidR="00B76A5E">
        <w:t> </w:t>
      </w:r>
      <w:r>
        <w:t xml:space="preserve"> After all, we are all affected by the consequences of climate change. </w:t>
      </w:r>
    </w:p>
    <w:p w14:paraId="7A0A63EA" w14:textId="6168DA40" w:rsidR="000152B8" w:rsidRDefault="000152B8" w:rsidP="000152B8">
      <w:pPr>
        <w:pStyle w:val="BodyText"/>
      </w:pPr>
      <w:r>
        <w:t xml:space="preserve">What we got was </w:t>
      </w:r>
      <w:r w:rsidR="00904D80">
        <w:t>more than 15,000 people and</w:t>
      </w:r>
      <w:r w:rsidR="00911C51">
        <w:t xml:space="preserve"> organisations</w:t>
      </w:r>
      <w:r w:rsidR="00904D80">
        <w:t xml:space="preserve"> </w:t>
      </w:r>
      <w:r>
        <w:t>having their say on the Government’s proposed Zero Carbon Bill. The 15,00</w:t>
      </w:r>
      <w:r w:rsidR="00E76672">
        <w:t>9</w:t>
      </w:r>
      <w:r>
        <w:t xml:space="preserve"> submissions we received have been publicly released along with this document which is a summary of themes that came through.  </w:t>
      </w:r>
    </w:p>
    <w:p w14:paraId="7BA80F8D" w14:textId="3D972076" w:rsidR="000152B8" w:rsidRDefault="000152B8" w:rsidP="000152B8">
      <w:pPr>
        <w:pStyle w:val="BodyText"/>
      </w:pPr>
      <w:r>
        <w:t>The consultation attracted many people along to public town-hall style meetings throughout the country</w:t>
      </w:r>
      <w:r w:rsidR="00392793">
        <w:t>, where the Minister for Climate Change and Ministry officials presented the policy options</w:t>
      </w:r>
      <w:r>
        <w:t>. We worked with iwi and other Māori groups, held workshops with agriculture and industry and events to engage young people.</w:t>
      </w:r>
    </w:p>
    <w:p w14:paraId="796984B0" w14:textId="3F3A1288" w:rsidR="000152B8" w:rsidRDefault="000D7529" w:rsidP="000152B8">
      <w:pPr>
        <w:pStyle w:val="BodyText"/>
      </w:pPr>
      <w:r>
        <w:t>Many</w:t>
      </w:r>
      <w:r w:rsidR="000152B8">
        <w:t xml:space="preserve"> views were expressed, from every part of society. We had submissions from businesses in New Zealand, churches, iwi, other Māori groups and organisations, community organisations and young people.  </w:t>
      </w:r>
    </w:p>
    <w:p w14:paraId="60144680" w14:textId="77777777" w:rsidR="000152B8" w:rsidRDefault="000152B8" w:rsidP="000152B8">
      <w:pPr>
        <w:pStyle w:val="BodyText"/>
      </w:pPr>
      <w:r>
        <w:t xml:space="preserve">While the majority of submissions were written, people made videos, created art and even wrote poems to express how they felt about the direction we need to take. </w:t>
      </w:r>
    </w:p>
    <w:p w14:paraId="5CB8C8E8" w14:textId="77777777" w:rsidR="000152B8" w:rsidRPr="00FB0E83" w:rsidRDefault="000152B8" w:rsidP="00FB0E83">
      <w:pPr>
        <w:pStyle w:val="Heading5"/>
        <w:rPr>
          <w:b/>
          <w:i w:val="0"/>
        </w:rPr>
      </w:pPr>
      <w:r w:rsidRPr="00FB0E83">
        <w:rPr>
          <w:b/>
          <w:i w:val="0"/>
        </w:rPr>
        <w:t>What did people say?</w:t>
      </w:r>
    </w:p>
    <w:p w14:paraId="023AAF23" w14:textId="3FA763ED" w:rsidR="000152B8" w:rsidRDefault="000152B8" w:rsidP="000152B8">
      <w:pPr>
        <w:pStyle w:val="BodyText"/>
      </w:pPr>
      <w:r>
        <w:t>Key themes</w:t>
      </w:r>
      <w:r w:rsidR="00392793">
        <w:t xml:space="preserve"> of </w:t>
      </w:r>
      <w:r w:rsidR="00DB0534">
        <w:t xml:space="preserve">long </w:t>
      </w:r>
      <w:r w:rsidR="00392793">
        <w:t>submissions</w:t>
      </w:r>
      <w:r w:rsidR="00DB0534">
        <w:rPr>
          <w:rStyle w:val="FootnoteReference"/>
        </w:rPr>
        <w:footnoteReference w:id="1"/>
      </w:r>
      <w:r w:rsidR="00392793">
        <w:t xml:space="preserve"> on the Zero Carbon Bill</w:t>
      </w:r>
      <w:r>
        <w:t xml:space="preserve"> included:</w:t>
      </w:r>
    </w:p>
    <w:p w14:paraId="1D6FF573" w14:textId="6869430D" w:rsidR="00904D80" w:rsidRPr="00F9646D" w:rsidRDefault="00904D80" w:rsidP="00BF257D">
      <w:pPr>
        <w:pStyle w:val="Bullet"/>
        <w:rPr>
          <w:rFonts w:cstheme="minorHAnsi"/>
        </w:rPr>
      </w:pPr>
      <w:r>
        <w:t>91 per</w:t>
      </w:r>
      <w:r w:rsidR="00937787">
        <w:t xml:space="preserve"> </w:t>
      </w:r>
      <w:r>
        <w:t xml:space="preserve">cent of respondents said they wanted a target of </w:t>
      </w:r>
      <w:r w:rsidRPr="00723BA1">
        <w:t>net zero emissions</w:t>
      </w:r>
      <w:r>
        <w:t xml:space="preserve"> </w:t>
      </w:r>
      <w:r w:rsidRPr="00723BA1">
        <w:t>across all greenhouse gases by 2050</w:t>
      </w:r>
      <w:r>
        <w:t xml:space="preserve"> set in legislation now </w:t>
      </w:r>
    </w:p>
    <w:p w14:paraId="6B27FB91" w14:textId="6B7B4F18" w:rsidR="00904D80" w:rsidRPr="00F9646D" w:rsidRDefault="00904D80" w:rsidP="00BF257D">
      <w:pPr>
        <w:pStyle w:val="Bullet"/>
        <w:rPr>
          <w:rFonts w:cstheme="minorHAnsi"/>
        </w:rPr>
      </w:pPr>
      <w:r w:rsidRPr="00F9646D">
        <w:rPr>
          <w:rFonts w:cstheme="minorHAnsi"/>
        </w:rPr>
        <w:t>96 per</w:t>
      </w:r>
      <w:r w:rsidR="00937787">
        <w:rPr>
          <w:rFonts w:cstheme="minorHAnsi"/>
        </w:rPr>
        <w:t xml:space="preserve"> </w:t>
      </w:r>
      <w:r w:rsidRPr="00F9646D">
        <w:rPr>
          <w:rFonts w:cstheme="minorHAnsi"/>
        </w:rPr>
        <w:t xml:space="preserve">cent </w:t>
      </w:r>
      <w:r>
        <w:rPr>
          <w:rFonts w:cstheme="minorHAnsi"/>
        </w:rPr>
        <w:t xml:space="preserve">of respondents </w:t>
      </w:r>
      <w:r w:rsidRPr="00F9646D">
        <w:rPr>
          <w:rFonts w:cstheme="minorHAnsi"/>
        </w:rPr>
        <w:t xml:space="preserve">supported the establishment of a Climate Change Commission with an advisory role to </w:t>
      </w:r>
      <w:r>
        <w:rPr>
          <w:rFonts w:cstheme="minorHAnsi"/>
        </w:rPr>
        <w:t xml:space="preserve">Government </w:t>
      </w:r>
    </w:p>
    <w:p w14:paraId="77EACBC1" w14:textId="173E8F9A" w:rsidR="00904D80" w:rsidRDefault="00904D80" w:rsidP="00BF257D">
      <w:pPr>
        <w:pStyle w:val="Bullet"/>
        <w:rPr>
          <w:rFonts w:cstheme="minorHAnsi"/>
        </w:rPr>
      </w:pPr>
      <w:r>
        <w:rPr>
          <w:rFonts w:cstheme="minorHAnsi"/>
        </w:rPr>
        <w:t>92 per</w:t>
      </w:r>
      <w:r w:rsidR="00937787">
        <w:rPr>
          <w:rFonts w:cstheme="minorHAnsi"/>
        </w:rPr>
        <w:t xml:space="preserve"> </w:t>
      </w:r>
      <w:r>
        <w:rPr>
          <w:rFonts w:cstheme="minorHAnsi"/>
        </w:rPr>
        <w:t xml:space="preserve">cent of respondents thought the Bill should include provisions to help New Zealand adapt to the effects of climate change. </w:t>
      </w:r>
    </w:p>
    <w:p w14:paraId="1ACCD515" w14:textId="52EDDFA5" w:rsidR="000152B8" w:rsidRDefault="000152B8" w:rsidP="000152B8">
      <w:pPr>
        <w:pStyle w:val="BodyText"/>
      </w:pPr>
      <w:r>
        <w:t xml:space="preserve">New Zealanders </w:t>
      </w:r>
      <w:r w:rsidR="00392793">
        <w:t xml:space="preserve">also </w:t>
      </w:r>
      <w:r>
        <w:t>want certainty about how we will respond to climate change as a country</w:t>
      </w:r>
      <w:r w:rsidR="00392793">
        <w:t>, so that</w:t>
      </w:r>
      <w:r w:rsidR="00937787">
        <w:t xml:space="preserve"> </w:t>
      </w:r>
      <w:r w:rsidR="00392793">
        <w:t>business and government can</w:t>
      </w:r>
      <w:r>
        <w:t xml:space="preserve"> invest and make effective decisions about how the transition to a low emissions economy will occur.</w:t>
      </w:r>
    </w:p>
    <w:p w14:paraId="3F174E09" w14:textId="77777777" w:rsidR="000152B8" w:rsidRDefault="000152B8" w:rsidP="000152B8">
      <w:pPr>
        <w:pStyle w:val="BodyText"/>
      </w:pPr>
      <w:r>
        <w:t>Many submitters also supported the concept of a ‘just transition’ that’s fair and inclusive and that governments, current and future, must support those most affected by change.</w:t>
      </w:r>
    </w:p>
    <w:p w14:paraId="7C198D14" w14:textId="7C830F4B" w:rsidR="000152B8" w:rsidRDefault="000152B8" w:rsidP="000152B8">
      <w:pPr>
        <w:pStyle w:val="BodyText"/>
      </w:pPr>
      <w:r>
        <w:t>The voices of young New Zealanders</w:t>
      </w:r>
      <w:r w:rsidR="00937787">
        <w:t xml:space="preserve">, who will be living through the impacts of our decisions by 2050, </w:t>
      </w:r>
      <w:r>
        <w:t>were particularly strong</w:t>
      </w:r>
      <w:r w:rsidR="00937787">
        <w:t>.</w:t>
      </w:r>
      <w:r>
        <w:t xml:space="preserve"> </w:t>
      </w:r>
    </w:p>
    <w:p w14:paraId="4C92CC23" w14:textId="77777777" w:rsidR="000152B8" w:rsidRPr="00FB0E83" w:rsidRDefault="000152B8" w:rsidP="00FB0E83">
      <w:pPr>
        <w:pStyle w:val="Heading5"/>
        <w:rPr>
          <w:b/>
          <w:i w:val="0"/>
        </w:rPr>
      </w:pPr>
      <w:r w:rsidRPr="00FB0E83">
        <w:rPr>
          <w:b/>
          <w:i w:val="0"/>
        </w:rPr>
        <w:lastRenderedPageBreak/>
        <w:t xml:space="preserve">What happens now? </w:t>
      </w:r>
    </w:p>
    <w:p w14:paraId="5643C645" w14:textId="1155E525" w:rsidR="00F86143" w:rsidRDefault="00F86143" w:rsidP="00BF257D">
      <w:pPr>
        <w:pStyle w:val="BodyText"/>
      </w:pPr>
      <w:r w:rsidRPr="00F86143">
        <w:t xml:space="preserve">This consultation was one part of a base of evidence that will be used </w:t>
      </w:r>
      <w:r>
        <w:t xml:space="preserve">to draft the Bill. </w:t>
      </w:r>
      <w:r w:rsidR="000152B8">
        <w:t xml:space="preserve">The </w:t>
      </w:r>
      <w:r w:rsidR="002C123E">
        <w:t>content of the submissions we received</w:t>
      </w:r>
      <w:r w:rsidR="000152B8">
        <w:t xml:space="preserve"> is being carefully considered by Ministers as part of putting together the proposed law and the most appropriate target. Ministers are also considering recent reports on the transition to a low emissions economy from the Parliamentary Commissioner for the Environment and the Productivity Commission</w:t>
      </w:r>
      <w:r>
        <w:t>, along with economic modelling, the latest science and other relevant reports</w:t>
      </w:r>
      <w:r w:rsidR="000152B8">
        <w:t>.</w:t>
      </w:r>
      <w:r>
        <w:t xml:space="preserve"> </w:t>
      </w:r>
    </w:p>
    <w:p w14:paraId="34071027" w14:textId="0D42AD54" w:rsidR="000152B8" w:rsidRDefault="000152B8" w:rsidP="00BF257D">
      <w:pPr>
        <w:pStyle w:val="BodyText"/>
      </w:pPr>
      <w:r>
        <w:t>It’s important for people to know that the conversation on the path to a low emissions economy continues. People will have a chance to put forward their views on that as part of</w:t>
      </w:r>
      <w:r w:rsidR="00FB0E83">
        <w:t> </w:t>
      </w:r>
      <w:r>
        <w:t>the</w:t>
      </w:r>
      <w:r w:rsidR="00FB0E83">
        <w:t> </w:t>
      </w:r>
      <w:r>
        <w:t>Select Committee process early next year after the Zero Carbon Bill is introduced in</w:t>
      </w:r>
      <w:r w:rsidR="00FB0E83">
        <w:t> </w:t>
      </w:r>
      <w:r>
        <w:t xml:space="preserve">Parliament.  </w:t>
      </w:r>
    </w:p>
    <w:p w14:paraId="747CCF1A" w14:textId="33EBE5BC" w:rsidR="000152B8" w:rsidRDefault="00644814" w:rsidP="00BF257D">
      <w:pPr>
        <w:pStyle w:val="BodyText"/>
      </w:pPr>
      <w:r>
        <w:rPr>
          <w:noProof/>
        </w:rPr>
        <w:drawing>
          <wp:inline distT="0" distB="0" distL="0" distR="0" wp14:anchorId="7BD937BB" wp14:editId="0C3EC666">
            <wp:extent cx="859135" cy="37982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cky robertson signatur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7708" cy="401302"/>
                    </a:xfrm>
                    <a:prstGeom prst="rect">
                      <a:avLst/>
                    </a:prstGeom>
                  </pic:spPr>
                </pic:pic>
              </a:graphicData>
            </a:graphic>
          </wp:inline>
        </w:drawing>
      </w:r>
    </w:p>
    <w:p w14:paraId="3B3C54E5" w14:textId="77777777" w:rsidR="000152B8" w:rsidRPr="00BF257D" w:rsidRDefault="000152B8" w:rsidP="00BF257D">
      <w:pPr>
        <w:pStyle w:val="BodyText"/>
        <w:spacing w:after="0"/>
        <w:rPr>
          <w:b/>
        </w:rPr>
      </w:pPr>
      <w:r w:rsidRPr="00BF257D">
        <w:rPr>
          <w:b/>
        </w:rPr>
        <w:t>Vicky Robertson</w:t>
      </w:r>
    </w:p>
    <w:p w14:paraId="42963AC2" w14:textId="7BF02AAD" w:rsidR="000152B8" w:rsidRPr="00BF257D" w:rsidRDefault="00644814" w:rsidP="00BF257D">
      <w:pPr>
        <w:pStyle w:val="BodyText"/>
        <w:spacing w:before="0" w:after="0"/>
        <w:rPr>
          <w:b/>
        </w:rPr>
      </w:pPr>
      <w:r>
        <w:rPr>
          <w:b/>
        </w:rPr>
        <w:t>October</w:t>
      </w:r>
      <w:r w:rsidRPr="00BF257D">
        <w:rPr>
          <w:b/>
        </w:rPr>
        <w:t xml:space="preserve"> </w:t>
      </w:r>
      <w:r w:rsidR="000152B8" w:rsidRPr="00BF257D">
        <w:rPr>
          <w:b/>
        </w:rPr>
        <w:t>2018</w:t>
      </w:r>
    </w:p>
    <w:p w14:paraId="54EDAF3F" w14:textId="0E5B0FDD" w:rsidR="0027093C" w:rsidRDefault="0027093C" w:rsidP="00BF257D">
      <w:pPr>
        <w:pStyle w:val="BodyText"/>
        <w:rPr>
          <w:highlight w:val="yellow"/>
        </w:rPr>
      </w:pPr>
    </w:p>
    <w:p w14:paraId="20A41B1D" w14:textId="30D42073" w:rsidR="00F959FF" w:rsidRPr="00723BA1" w:rsidRDefault="00F959FF" w:rsidP="00B73872">
      <w:pPr>
        <w:pStyle w:val="Heading1"/>
        <w:pageBreakBefore/>
      </w:pPr>
      <w:bookmarkStart w:id="3" w:name="_Toc525207584"/>
      <w:r w:rsidRPr="008D2458">
        <w:lastRenderedPageBreak/>
        <w:t>Introduction</w:t>
      </w:r>
      <w:bookmarkEnd w:id="3"/>
    </w:p>
    <w:p w14:paraId="52B0DE9B" w14:textId="77777777" w:rsidR="00F959FF" w:rsidRPr="00723BA1" w:rsidRDefault="00F959FF" w:rsidP="008D2458">
      <w:pPr>
        <w:pStyle w:val="Heading2"/>
        <w:spacing w:before="120"/>
      </w:pPr>
      <w:bookmarkStart w:id="4" w:name="_Toc525207585"/>
      <w:r w:rsidRPr="00723BA1">
        <w:t>Purpose of the Zero Carbon Bill</w:t>
      </w:r>
      <w:bookmarkEnd w:id="4"/>
    </w:p>
    <w:p w14:paraId="5E791993" w14:textId="595079D2" w:rsidR="002C123E" w:rsidRDefault="00E71D84" w:rsidP="00403F70">
      <w:pPr>
        <w:pStyle w:val="BodyText"/>
      </w:pPr>
      <w:r w:rsidRPr="00723BA1">
        <w:t xml:space="preserve">The Zero Carbon Bill </w:t>
      </w:r>
      <w:r w:rsidR="00CD1614" w:rsidRPr="00723BA1">
        <w:t xml:space="preserve">(the Bill) </w:t>
      </w:r>
      <w:r w:rsidRPr="00723BA1">
        <w:t xml:space="preserve">aims to set </w:t>
      </w:r>
      <w:r w:rsidR="002667D1" w:rsidRPr="00723BA1">
        <w:t xml:space="preserve">Aotearoa </w:t>
      </w:r>
      <w:r w:rsidRPr="00723BA1">
        <w:t>New Zealand’s long-term commitment</w:t>
      </w:r>
      <w:r w:rsidR="00982231">
        <w:t xml:space="preserve"> to transition us to a low emissions, climate-resilient economy.</w:t>
      </w:r>
      <w:r w:rsidR="002C123E">
        <w:t xml:space="preserve"> In 2015, almost every nation decided to take action together to address climate change by adopting the Paris Agreement, which commits us to increasingly ambitious targets over time. Taking a fresh look at our 2050 target will bring us further in line with the Paris Agreement.</w:t>
      </w:r>
    </w:p>
    <w:p w14:paraId="5588B61A" w14:textId="1A815155" w:rsidR="00982231" w:rsidRDefault="002C123E" w:rsidP="00403F70">
      <w:pPr>
        <w:pStyle w:val="BodyText"/>
      </w:pPr>
      <w:r>
        <w:t>The Bill</w:t>
      </w:r>
      <w:r w:rsidR="00982231">
        <w:t xml:space="preserve"> proposes to put </w:t>
      </w:r>
      <w:r w:rsidR="00AA6680">
        <w:t xml:space="preserve">in place </w:t>
      </w:r>
      <w:r w:rsidR="00982231">
        <w:t xml:space="preserve">the core building blocks </w:t>
      </w:r>
      <w:r w:rsidR="00AA6680">
        <w:t>to</w:t>
      </w:r>
      <w:r w:rsidR="00982231">
        <w:t xml:space="preserve"> give certainty to New Zealanders that</w:t>
      </w:r>
      <w:r w:rsidR="00AA6680">
        <w:t xml:space="preserve"> </w:t>
      </w:r>
      <w:r w:rsidR="00982231">
        <w:t>there will be a long-term approach to climate change</w:t>
      </w:r>
      <w:r w:rsidR="00AA6680">
        <w:t>, irrespective of what government is in power.</w:t>
      </w:r>
      <w:r w:rsidR="00982231">
        <w:t xml:space="preserve"> The Bill aims to set</w:t>
      </w:r>
      <w:r w:rsidR="00366376">
        <w:t xml:space="preserve"> a</w:t>
      </w:r>
      <w:r w:rsidR="00982231">
        <w:t xml:space="preserve"> </w:t>
      </w:r>
      <w:r w:rsidR="00E71D84" w:rsidRPr="00723BA1">
        <w:t xml:space="preserve">greenhouse gas emissions reduction </w:t>
      </w:r>
      <w:r w:rsidR="00366376">
        <w:t xml:space="preserve">target </w:t>
      </w:r>
      <w:r w:rsidR="00174651" w:rsidRPr="00723BA1">
        <w:t xml:space="preserve">into legislation </w:t>
      </w:r>
      <w:r w:rsidR="00E71D84" w:rsidRPr="00723BA1">
        <w:t xml:space="preserve">and establish a new </w:t>
      </w:r>
      <w:r w:rsidR="00783C0B" w:rsidRPr="00723BA1">
        <w:t xml:space="preserve">institutional </w:t>
      </w:r>
      <w:r w:rsidR="00E71D84" w:rsidRPr="00723BA1">
        <w:t xml:space="preserve">framework to achieve </w:t>
      </w:r>
      <w:r w:rsidR="00FE4F9B" w:rsidRPr="00723BA1">
        <w:t xml:space="preserve">these </w:t>
      </w:r>
      <w:r w:rsidR="00174651" w:rsidRPr="00723BA1">
        <w:t>commitments</w:t>
      </w:r>
      <w:r w:rsidR="00E71D84" w:rsidRPr="00723BA1">
        <w:t>.</w:t>
      </w:r>
      <w:r w:rsidR="009D0F3C" w:rsidRPr="00723BA1">
        <w:t xml:space="preserve"> </w:t>
      </w:r>
    </w:p>
    <w:p w14:paraId="36569162" w14:textId="69F58C49" w:rsidR="00E71D84" w:rsidRPr="00723BA1" w:rsidRDefault="009D0F3C" w:rsidP="00403F70">
      <w:pPr>
        <w:pStyle w:val="BodyText"/>
      </w:pPr>
      <w:r w:rsidRPr="00723BA1">
        <w:t>Key to this new framework will be the creation of an independent Climate Change Commission</w:t>
      </w:r>
      <w:r w:rsidR="00BB0ED6" w:rsidRPr="00723BA1">
        <w:t xml:space="preserve"> (the Commission)</w:t>
      </w:r>
      <w:r w:rsidR="00FF35EC" w:rsidRPr="00723BA1">
        <w:t>,</w:t>
      </w:r>
      <w:r w:rsidRPr="00723BA1">
        <w:t xml:space="preserve"> wh</w:t>
      </w:r>
      <w:r w:rsidR="00B24DBF" w:rsidRPr="00723BA1">
        <w:t xml:space="preserve">ich is proposed to </w:t>
      </w:r>
      <w:r w:rsidR="00FF35EC" w:rsidRPr="00723BA1">
        <w:t>support</w:t>
      </w:r>
      <w:r w:rsidR="00B24DBF" w:rsidRPr="00723BA1">
        <w:t xml:space="preserve"> the Government </w:t>
      </w:r>
      <w:r w:rsidR="00FF35EC" w:rsidRPr="00723BA1">
        <w:t xml:space="preserve">in </w:t>
      </w:r>
      <w:r w:rsidR="00EF5631" w:rsidRPr="00723BA1">
        <w:t xml:space="preserve">meeting </w:t>
      </w:r>
      <w:r w:rsidR="00B24DBF" w:rsidRPr="00723BA1">
        <w:t xml:space="preserve">its </w:t>
      </w:r>
      <w:r w:rsidR="00EF5631" w:rsidRPr="00723BA1">
        <w:t>commitment</w:t>
      </w:r>
      <w:r w:rsidR="00FE4F9B" w:rsidRPr="00723BA1">
        <w:t>s</w:t>
      </w:r>
      <w:r w:rsidR="00EF5631" w:rsidRPr="00723BA1">
        <w:t xml:space="preserve"> </w:t>
      </w:r>
      <w:r w:rsidR="00B24DBF" w:rsidRPr="00723BA1">
        <w:t xml:space="preserve">to </w:t>
      </w:r>
      <w:r w:rsidR="0065532C">
        <w:t>become</w:t>
      </w:r>
      <w:r w:rsidR="0065532C" w:rsidRPr="00723BA1">
        <w:t xml:space="preserve"> </w:t>
      </w:r>
      <w:r w:rsidR="00B24DBF" w:rsidRPr="00723BA1">
        <w:t xml:space="preserve">a </w:t>
      </w:r>
      <w:r w:rsidR="0065532C">
        <w:t>low</w:t>
      </w:r>
      <w:r w:rsidR="00B24DBF" w:rsidRPr="00723BA1">
        <w:t xml:space="preserve"> emissions economy by 2050.</w:t>
      </w:r>
    </w:p>
    <w:p w14:paraId="032B4187" w14:textId="6A129B62" w:rsidR="00783C0B" w:rsidRPr="00723BA1" w:rsidRDefault="005C1ADF" w:rsidP="00403F70">
      <w:pPr>
        <w:pStyle w:val="BodyText"/>
      </w:pPr>
      <w:r w:rsidRPr="00723BA1">
        <w:t>The</w:t>
      </w:r>
      <w:r w:rsidR="00783C0B" w:rsidRPr="00723BA1">
        <w:t xml:space="preserve"> </w:t>
      </w:r>
      <w:r w:rsidR="00671104">
        <w:t xml:space="preserve">Government has committed to achieving the following objectives when making decisions on the contents of the </w:t>
      </w:r>
      <w:r w:rsidR="00783C0B" w:rsidRPr="00723BA1">
        <w:t>Bill:</w:t>
      </w:r>
    </w:p>
    <w:p w14:paraId="5FEA1E8A" w14:textId="3A0F3EF6" w:rsidR="00783C0B" w:rsidRPr="00723BA1" w:rsidRDefault="00783C0B" w:rsidP="00403F70">
      <w:pPr>
        <w:pStyle w:val="Numberedparagraph"/>
      </w:pPr>
      <w:r w:rsidRPr="00723BA1">
        <w:t>leadership at home and internationally</w:t>
      </w:r>
    </w:p>
    <w:p w14:paraId="3EAD34A6" w14:textId="54F34C25" w:rsidR="00783C0B" w:rsidRPr="00723BA1" w:rsidRDefault="00783C0B" w:rsidP="00403F70">
      <w:pPr>
        <w:pStyle w:val="Numberedparagraph"/>
      </w:pPr>
      <w:r w:rsidRPr="00723BA1">
        <w:t>a productive, sustainable and climate-resilient economy</w:t>
      </w:r>
    </w:p>
    <w:p w14:paraId="743031C4" w14:textId="472E785E" w:rsidR="00783C0B" w:rsidRPr="00723BA1" w:rsidRDefault="00783C0B" w:rsidP="00403F70">
      <w:pPr>
        <w:pStyle w:val="Numberedparagraph"/>
      </w:pPr>
      <w:r w:rsidRPr="00723BA1">
        <w:t>a just and inclusive society</w:t>
      </w:r>
      <w:r w:rsidR="005C1ADF" w:rsidRPr="00723BA1">
        <w:t>.</w:t>
      </w:r>
      <w:r w:rsidR="007F5250">
        <w:rPr>
          <w:rStyle w:val="FootnoteReference"/>
        </w:rPr>
        <w:footnoteReference w:id="2"/>
      </w:r>
    </w:p>
    <w:p w14:paraId="04F29393" w14:textId="4E85DA7C" w:rsidR="00034662" w:rsidRPr="00403F70" w:rsidRDefault="00CD1614" w:rsidP="00403F70">
      <w:pPr>
        <w:pStyle w:val="BodyText"/>
      </w:pPr>
      <w:r w:rsidRPr="00403F70">
        <w:t xml:space="preserve">The Bill </w:t>
      </w:r>
      <w:r w:rsidR="00021751" w:rsidRPr="00403F70">
        <w:t>aims to</w:t>
      </w:r>
      <w:r w:rsidRPr="00403F70">
        <w:t xml:space="preserve"> p</w:t>
      </w:r>
      <w:r w:rsidR="00034662" w:rsidRPr="00403F70">
        <w:t>rovide clear direction</w:t>
      </w:r>
      <w:r w:rsidR="00FF35EC" w:rsidRPr="00403F70">
        <w:t xml:space="preserve"> for</w:t>
      </w:r>
      <w:r w:rsidR="00034662" w:rsidRPr="00403F70">
        <w:t xml:space="preserve"> and certainty </w:t>
      </w:r>
      <w:r w:rsidR="00FF35EC" w:rsidRPr="00403F70">
        <w:t>about</w:t>
      </w:r>
      <w:r w:rsidR="00034662" w:rsidRPr="00403F70">
        <w:t xml:space="preserve"> </w:t>
      </w:r>
      <w:r w:rsidR="002667D1" w:rsidRPr="00403F70">
        <w:t xml:space="preserve">Aotearoa </w:t>
      </w:r>
      <w:r w:rsidR="00034662" w:rsidRPr="00403F70">
        <w:t>New Zealand’s long</w:t>
      </w:r>
      <w:r w:rsidR="008B3AFF">
        <w:noBreakHyphen/>
      </w:r>
      <w:r w:rsidR="00034662" w:rsidRPr="00403F70">
        <w:t xml:space="preserve">term </w:t>
      </w:r>
      <w:r w:rsidR="00EF5631" w:rsidRPr="00403F70">
        <w:t xml:space="preserve">climate change </w:t>
      </w:r>
      <w:r w:rsidR="00034662" w:rsidRPr="00403F70">
        <w:t xml:space="preserve">goals </w:t>
      </w:r>
      <w:r w:rsidR="00FF35EC" w:rsidRPr="00403F70">
        <w:t>so that</w:t>
      </w:r>
      <w:r w:rsidR="00EF5631" w:rsidRPr="00403F70">
        <w:t xml:space="preserve"> </w:t>
      </w:r>
      <w:r w:rsidR="00034662" w:rsidRPr="00403F70">
        <w:t xml:space="preserve">all New Zealanders, </w:t>
      </w:r>
      <w:r w:rsidRPr="00403F70">
        <w:t>including</w:t>
      </w:r>
      <w:r w:rsidR="000F378A">
        <w:t xml:space="preserve"> tangata whenua,</w:t>
      </w:r>
      <w:r w:rsidRPr="00403F70">
        <w:t xml:space="preserve"> </w:t>
      </w:r>
      <w:r w:rsidR="00034662" w:rsidRPr="00403F70">
        <w:t xml:space="preserve">businesses, local </w:t>
      </w:r>
      <w:r w:rsidRPr="00403F70">
        <w:t xml:space="preserve">and central </w:t>
      </w:r>
      <w:r w:rsidR="00034662" w:rsidRPr="00403F70">
        <w:t>government</w:t>
      </w:r>
      <w:r w:rsidRPr="00403F70">
        <w:t xml:space="preserve"> and </w:t>
      </w:r>
      <w:r w:rsidR="00034662" w:rsidRPr="00403F70">
        <w:t xml:space="preserve">communities </w:t>
      </w:r>
      <w:r w:rsidR="00FF35EC" w:rsidRPr="00403F70">
        <w:t xml:space="preserve">can </w:t>
      </w:r>
      <w:r w:rsidR="00034662" w:rsidRPr="00403F70">
        <w:t xml:space="preserve">take action to protect our environment </w:t>
      </w:r>
      <w:r w:rsidRPr="00403F70">
        <w:t>now and for</w:t>
      </w:r>
      <w:r w:rsidR="008B3AFF">
        <w:t> </w:t>
      </w:r>
      <w:r w:rsidR="00034662" w:rsidRPr="00403F70">
        <w:t>future generations.</w:t>
      </w:r>
    </w:p>
    <w:p w14:paraId="516BC2C6" w14:textId="3EB7887F" w:rsidR="005F3B8E" w:rsidRPr="00403F70" w:rsidRDefault="00EA21E5" w:rsidP="00403F70">
      <w:pPr>
        <w:pStyle w:val="BodyText"/>
      </w:pPr>
      <w:r w:rsidRPr="00403F70">
        <w:t>T</w:t>
      </w:r>
      <w:r w:rsidR="00034662" w:rsidRPr="00403F70">
        <w:t xml:space="preserve">he Bill </w:t>
      </w:r>
      <w:r w:rsidR="00366376">
        <w:t xml:space="preserve">is likely to </w:t>
      </w:r>
      <w:r w:rsidR="00034662" w:rsidRPr="00403F70">
        <w:t>draw from the United Kingdom’s Climate Change Act 2008</w:t>
      </w:r>
      <w:r w:rsidR="006D3C6D">
        <w:t xml:space="preserve"> </w:t>
      </w:r>
      <w:r w:rsidR="006D3C6D" w:rsidRPr="00403F70">
        <w:t>to some degree</w:t>
      </w:r>
      <w:r w:rsidR="00026BC9">
        <w:t>; i</w:t>
      </w:r>
      <w:r w:rsidR="00BD631B" w:rsidRPr="00403F70">
        <w:t xml:space="preserve">n legislating for emissions reduction </w:t>
      </w:r>
      <w:r w:rsidR="00034662" w:rsidRPr="00403F70">
        <w:t>target</w:t>
      </w:r>
      <w:r w:rsidR="00BD631B" w:rsidRPr="00403F70">
        <w:t>s</w:t>
      </w:r>
      <w:r w:rsidR="00034662" w:rsidRPr="00403F70">
        <w:t xml:space="preserve"> and </w:t>
      </w:r>
      <w:r w:rsidR="008600B5" w:rsidRPr="00403F70">
        <w:t xml:space="preserve">the </w:t>
      </w:r>
      <w:r w:rsidR="00034662" w:rsidRPr="00403F70">
        <w:t xml:space="preserve">roles </w:t>
      </w:r>
      <w:r w:rsidR="006857BE" w:rsidRPr="00403F70">
        <w:t xml:space="preserve">of </w:t>
      </w:r>
      <w:r w:rsidR="00034662" w:rsidRPr="00403F70">
        <w:t xml:space="preserve">the </w:t>
      </w:r>
      <w:r w:rsidR="0014296A">
        <w:t>g</w:t>
      </w:r>
      <w:r w:rsidR="00034662" w:rsidRPr="00403F70">
        <w:t xml:space="preserve">overnment and </w:t>
      </w:r>
      <w:r w:rsidR="008600B5" w:rsidRPr="00403F70">
        <w:t xml:space="preserve">an independent </w:t>
      </w:r>
      <w:r w:rsidR="00034662" w:rsidRPr="00403F70">
        <w:t>Climate Change Commission</w:t>
      </w:r>
      <w:r w:rsidR="00026BC9">
        <w:t>. H</w:t>
      </w:r>
      <w:r w:rsidR="00796A46" w:rsidRPr="00403F70">
        <w:t xml:space="preserve">owever, </w:t>
      </w:r>
      <w:r w:rsidR="008600B5" w:rsidRPr="00403F70">
        <w:t xml:space="preserve">the </w:t>
      </w:r>
      <w:r w:rsidR="00021751" w:rsidRPr="00403F70">
        <w:t xml:space="preserve">proposed </w:t>
      </w:r>
      <w:r w:rsidR="008600B5" w:rsidRPr="00403F70">
        <w:t>Bill</w:t>
      </w:r>
      <w:r w:rsidR="000C1D7D" w:rsidRPr="00403F70">
        <w:t xml:space="preserve"> </w:t>
      </w:r>
      <w:r w:rsidR="0065532C">
        <w:t xml:space="preserve">will need to </w:t>
      </w:r>
      <w:r w:rsidR="005F3B8E" w:rsidRPr="00403F70">
        <w:t xml:space="preserve">take into consideration </w:t>
      </w:r>
      <w:r w:rsidR="002667D1" w:rsidRPr="00403F70">
        <w:t xml:space="preserve">Aotearoa </w:t>
      </w:r>
      <w:r w:rsidR="005F3B8E" w:rsidRPr="00403F70">
        <w:t>New Zealand’s</w:t>
      </w:r>
      <w:r w:rsidR="000F378A">
        <w:t xml:space="preserve"> unique</w:t>
      </w:r>
      <w:r w:rsidR="005F3B8E" w:rsidRPr="00403F70">
        <w:t xml:space="preserve"> </w:t>
      </w:r>
      <w:r w:rsidR="000F378A">
        <w:t>emissions profile</w:t>
      </w:r>
      <w:r w:rsidR="00693CDB">
        <w:t>, as well as</w:t>
      </w:r>
      <w:r w:rsidR="000F378A">
        <w:t xml:space="preserve"> the characteristics, governance and collective ownership of Māori land, Māori aspirations, cultural values and rights under the Treaty of Waitangi. </w:t>
      </w:r>
    </w:p>
    <w:p w14:paraId="30E8E9E8" w14:textId="71ED7ED3" w:rsidR="00672270" w:rsidRPr="00723BA1" w:rsidRDefault="00B81ADD" w:rsidP="00403F70">
      <w:pPr>
        <w:pStyle w:val="BodyText"/>
      </w:pPr>
      <w:r w:rsidRPr="00723BA1">
        <w:t xml:space="preserve">The proposed Bill </w:t>
      </w:r>
      <w:r w:rsidR="00316720">
        <w:t>may</w:t>
      </w:r>
      <w:r w:rsidR="00693CDB">
        <w:t xml:space="preserve"> also</w:t>
      </w:r>
      <w:r w:rsidR="00316720">
        <w:t xml:space="preserve"> include</w:t>
      </w:r>
      <w:r w:rsidR="00316720" w:rsidRPr="00723BA1">
        <w:t xml:space="preserve"> </w:t>
      </w:r>
      <w:r w:rsidRPr="00723BA1">
        <w:t xml:space="preserve">provisions to help </w:t>
      </w:r>
      <w:r w:rsidR="002667D1" w:rsidRPr="00723BA1">
        <w:t xml:space="preserve">Aotearoa </w:t>
      </w:r>
      <w:r w:rsidRPr="00723BA1">
        <w:t>New Zealand adapt to our changing climate</w:t>
      </w:r>
      <w:r w:rsidR="00693CDB">
        <w:t xml:space="preserve">, as </w:t>
      </w:r>
      <w:r w:rsidR="000F378A">
        <w:t>this will impact all</w:t>
      </w:r>
      <w:r w:rsidR="00693CDB">
        <w:t xml:space="preserve"> New Zealanders</w:t>
      </w:r>
      <w:r w:rsidRPr="00723BA1">
        <w:t>.</w:t>
      </w:r>
    </w:p>
    <w:p w14:paraId="32DDB2DC" w14:textId="20BDCF00" w:rsidR="00F959FF" w:rsidRPr="00723BA1" w:rsidRDefault="00680D32" w:rsidP="00F4627C">
      <w:pPr>
        <w:pStyle w:val="Heading2"/>
      </w:pPr>
      <w:bookmarkStart w:id="5" w:name="_Toc525207586"/>
      <w:r w:rsidRPr="00723BA1">
        <w:t>Submissions analysis and n</w:t>
      </w:r>
      <w:r w:rsidR="009A500D" w:rsidRPr="00723BA1">
        <w:t>ext steps</w:t>
      </w:r>
      <w:bookmarkEnd w:id="5"/>
    </w:p>
    <w:p w14:paraId="6195E3AA" w14:textId="55A622B3" w:rsidR="00680D32" w:rsidRPr="00F4627C" w:rsidRDefault="00680D32" w:rsidP="00F4627C">
      <w:pPr>
        <w:pStyle w:val="BodyText"/>
      </w:pPr>
      <w:r w:rsidRPr="00723BA1">
        <w:t xml:space="preserve">This document summarises the feedback </w:t>
      </w:r>
      <w:r w:rsidR="006D3C6D">
        <w:t>the Ministry</w:t>
      </w:r>
      <w:r w:rsidR="0074280E" w:rsidRPr="00723BA1">
        <w:t xml:space="preserve"> </w:t>
      </w:r>
      <w:r w:rsidR="00E45B3B">
        <w:t>for the Environment</w:t>
      </w:r>
      <w:r w:rsidR="00020AEA">
        <w:t xml:space="preserve"> (the Ministry)</w:t>
      </w:r>
      <w:r w:rsidR="00E45B3B">
        <w:t xml:space="preserve"> </w:t>
      </w:r>
      <w:r w:rsidR="0074280E" w:rsidRPr="00723BA1">
        <w:t>received</w:t>
      </w:r>
      <w:r w:rsidRPr="00723BA1">
        <w:t xml:space="preserve"> </w:t>
      </w:r>
      <w:r w:rsidR="00A45041" w:rsidRPr="00723BA1">
        <w:t xml:space="preserve">from the consultation phase </w:t>
      </w:r>
      <w:r w:rsidRPr="00723BA1">
        <w:t xml:space="preserve">on the elements </w:t>
      </w:r>
      <w:r w:rsidR="0048760E" w:rsidRPr="00723BA1">
        <w:t xml:space="preserve">proposed for </w:t>
      </w:r>
      <w:r w:rsidRPr="00723BA1">
        <w:t>inclu</w:t>
      </w:r>
      <w:r w:rsidR="0048760E" w:rsidRPr="00723BA1">
        <w:t>sion</w:t>
      </w:r>
      <w:r w:rsidRPr="00723BA1">
        <w:t xml:space="preserve"> in</w:t>
      </w:r>
      <w:r w:rsidRPr="00F4627C">
        <w:t xml:space="preserve"> the Bill.</w:t>
      </w:r>
      <w:r w:rsidR="00E45B3B">
        <w:t xml:space="preserve"> The Ministry consulted on the Bill in June and July 2018.</w:t>
      </w:r>
    </w:p>
    <w:p w14:paraId="01E1616A" w14:textId="556EB382" w:rsidR="00F86143" w:rsidRDefault="00517647" w:rsidP="0065532C">
      <w:pPr>
        <w:pStyle w:val="BodyText"/>
      </w:pPr>
      <w:r>
        <w:lastRenderedPageBreak/>
        <w:t>The Ministry will use the s</w:t>
      </w:r>
      <w:r w:rsidR="0065532C">
        <w:t xml:space="preserve">ubmissions received during consultation </w:t>
      </w:r>
      <w:r>
        <w:t>as</w:t>
      </w:r>
      <w:r w:rsidR="0065532C">
        <w:t xml:space="preserve"> </w:t>
      </w:r>
      <w:r w:rsidR="00F86143">
        <w:t xml:space="preserve">part of </w:t>
      </w:r>
      <w:r w:rsidR="0065532C">
        <w:t>evidence to inform its advice on the Bill. Other evidence such as that produced by the Parliamentary Commissioner for the Environment</w:t>
      </w:r>
      <w:r w:rsidR="00B862F6">
        <w:rPr>
          <w:rStyle w:val="FootnoteReference"/>
        </w:rPr>
        <w:footnoteReference w:id="3"/>
      </w:r>
      <w:r w:rsidR="0065532C">
        <w:t xml:space="preserve"> and the Productivity Commission</w:t>
      </w:r>
      <w:r w:rsidR="00B862F6">
        <w:t>’</w:t>
      </w:r>
      <w:r w:rsidR="0065532C">
        <w:t xml:space="preserve">s recent report on </w:t>
      </w:r>
      <w:r w:rsidR="00B862F6">
        <w:t>Aotearoa New Zealand’s low emissions economy</w:t>
      </w:r>
      <w:r w:rsidR="00B862F6">
        <w:rPr>
          <w:rStyle w:val="FootnoteReference"/>
        </w:rPr>
        <w:footnoteReference w:id="4"/>
      </w:r>
      <w:r w:rsidR="0065532C">
        <w:t xml:space="preserve"> will also inform the Ministry’s </w:t>
      </w:r>
      <w:r w:rsidR="00594DE4" w:rsidRPr="00723BA1">
        <w:t>work on the Bill</w:t>
      </w:r>
      <w:r w:rsidR="00F86143">
        <w:t>, along with science and economic data and modelling</w:t>
      </w:r>
      <w:r w:rsidR="0074280E" w:rsidRPr="00723BA1">
        <w:t xml:space="preserve">. </w:t>
      </w:r>
    </w:p>
    <w:p w14:paraId="4BA69960" w14:textId="17B47B0D" w:rsidR="009D0F3C" w:rsidRPr="00723BA1" w:rsidRDefault="0065532C" w:rsidP="0065532C">
      <w:pPr>
        <w:pStyle w:val="BodyText"/>
      </w:pPr>
      <w:r>
        <w:t xml:space="preserve">The draft Bill will also be subject to a </w:t>
      </w:r>
      <w:r w:rsidR="00A116B5" w:rsidRPr="00723BA1">
        <w:t xml:space="preserve">Select Committee process </w:t>
      </w:r>
      <w:r>
        <w:t>planned for</w:t>
      </w:r>
      <w:r w:rsidRPr="00723BA1">
        <w:t xml:space="preserve"> </w:t>
      </w:r>
      <w:r w:rsidR="00A116B5" w:rsidRPr="00723BA1">
        <w:t>early</w:t>
      </w:r>
      <w:r w:rsidR="007C18C2">
        <w:t> </w:t>
      </w:r>
      <w:r w:rsidR="00A116B5" w:rsidRPr="00723BA1">
        <w:t>next year</w:t>
      </w:r>
      <w:r w:rsidR="00B862F6">
        <w:t>, following its introduction to Parliament</w:t>
      </w:r>
      <w:r w:rsidR="00FB552D" w:rsidRPr="00723BA1">
        <w:t>.</w:t>
      </w:r>
    </w:p>
    <w:p w14:paraId="317DE2F4" w14:textId="77777777" w:rsidR="00F959FF" w:rsidRPr="00723BA1" w:rsidRDefault="00F959FF" w:rsidP="00F959FF">
      <w:pPr>
        <w:pStyle w:val="BodyText"/>
      </w:pPr>
    </w:p>
    <w:p w14:paraId="45787E09" w14:textId="77777777" w:rsidR="009A500D" w:rsidRPr="00F4627C" w:rsidRDefault="009A500D" w:rsidP="00F4627C">
      <w:pPr>
        <w:pStyle w:val="BodyText"/>
        <w:rPr>
          <w:rStyle w:val="Heading1Char"/>
          <w:rFonts w:eastAsiaTheme="minorEastAsia" w:cstheme="minorBidi"/>
          <w:b w:val="0"/>
          <w:bCs w:val="0"/>
          <w:color w:val="auto"/>
          <w:sz w:val="22"/>
          <w:szCs w:val="22"/>
        </w:rPr>
      </w:pPr>
      <w:r w:rsidRPr="00F4627C">
        <w:rPr>
          <w:rStyle w:val="Heading1Char"/>
          <w:rFonts w:eastAsiaTheme="minorEastAsia" w:cstheme="minorBidi"/>
          <w:b w:val="0"/>
          <w:bCs w:val="0"/>
          <w:color w:val="auto"/>
          <w:sz w:val="22"/>
          <w:szCs w:val="22"/>
        </w:rPr>
        <w:br w:type="page"/>
      </w:r>
    </w:p>
    <w:p w14:paraId="3A87FF7A" w14:textId="6743B1F6" w:rsidR="009A500D" w:rsidRPr="00723BA1" w:rsidRDefault="00E45B3B" w:rsidP="009F3BFF">
      <w:pPr>
        <w:pStyle w:val="Heading1"/>
      </w:pPr>
      <w:bookmarkStart w:id="6" w:name="_Toc525207587"/>
      <w:r>
        <w:lastRenderedPageBreak/>
        <w:t>What we did – consultation process</w:t>
      </w:r>
      <w:bookmarkEnd w:id="6"/>
    </w:p>
    <w:p w14:paraId="321F431A" w14:textId="1C52F831" w:rsidR="00E45B3B" w:rsidRPr="00723BA1" w:rsidRDefault="00E45B3B" w:rsidP="00E45B3B">
      <w:pPr>
        <w:pStyle w:val="BodyText"/>
      </w:pPr>
      <w:r w:rsidRPr="00723BA1">
        <w:t xml:space="preserve">The </w:t>
      </w:r>
      <w:r>
        <w:t>Ministry</w:t>
      </w:r>
      <w:r w:rsidRPr="00723BA1">
        <w:t xml:space="preserve"> consulted on the Bill between 7 June and 19 July 2018. A consultation document, </w:t>
      </w:r>
      <w:hyperlink r:id="rId19" w:history="1">
        <w:r w:rsidRPr="0014296A">
          <w:rPr>
            <w:rStyle w:val="Hyperlink"/>
            <w:i/>
          </w:rPr>
          <w:t>Our Climate Your Say: Consultation on the Zero Carbon Bill</w:t>
        </w:r>
      </w:hyperlink>
      <w:r w:rsidRPr="007C18C2">
        <w:t xml:space="preserve">, </w:t>
      </w:r>
      <w:r w:rsidRPr="00723BA1">
        <w:t>presented the context and purpose of the Bill, and explained a set of proposals on:</w:t>
      </w:r>
    </w:p>
    <w:p w14:paraId="745E07BF" w14:textId="77777777" w:rsidR="00E45B3B" w:rsidRPr="00F4627C" w:rsidRDefault="00E45B3B" w:rsidP="00E45B3B">
      <w:pPr>
        <w:pStyle w:val="Bullet"/>
      </w:pPr>
      <w:r w:rsidRPr="00F4627C">
        <w:t>Aotearoa New Zealand’s greenhouse gas emissions reduction target to 2050</w:t>
      </w:r>
    </w:p>
    <w:p w14:paraId="565C1948" w14:textId="781FF82E" w:rsidR="00E45B3B" w:rsidRPr="00F4627C" w:rsidRDefault="00E45B3B" w:rsidP="00E45B3B">
      <w:pPr>
        <w:pStyle w:val="Bullet"/>
      </w:pPr>
      <w:r w:rsidRPr="00F4627C">
        <w:t>processes to set and review emissions budgets</w:t>
      </w:r>
    </w:p>
    <w:p w14:paraId="2642B267" w14:textId="7D80EE26" w:rsidR="00E45B3B" w:rsidRPr="00F4627C" w:rsidRDefault="00E45B3B" w:rsidP="00E45B3B">
      <w:pPr>
        <w:pStyle w:val="Bullet"/>
      </w:pPr>
      <w:r w:rsidRPr="00F4627C">
        <w:t>the establishment of the Commission, including considerations on its expertise and its role in the New Zealand Emissions Trading Scheme (NZ ETS)</w:t>
      </w:r>
    </w:p>
    <w:p w14:paraId="67C2EBB0" w14:textId="77777777" w:rsidR="00E45B3B" w:rsidRPr="00723BA1" w:rsidRDefault="00E45B3B" w:rsidP="00E45B3B">
      <w:pPr>
        <w:pStyle w:val="Bullet"/>
      </w:pPr>
      <w:r w:rsidRPr="00F4627C">
        <w:t>how</w:t>
      </w:r>
      <w:r w:rsidRPr="00723BA1">
        <w:t xml:space="preserve"> the Government will respond to the Commission</w:t>
      </w:r>
    </w:p>
    <w:p w14:paraId="3BD8A9B6" w14:textId="77777777" w:rsidR="00E45B3B" w:rsidRPr="00723BA1" w:rsidRDefault="00E45B3B" w:rsidP="00E45B3B">
      <w:pPr>
        <w:pStyle w:val="Bullet"/>
      </w:pPr>
      <w:r w:rsidRPr="00723BA1">
        <w:t>whether the Bill should cover adaptation to the impacts of climate change.</w:t>
      </w:r>
    </w:p>
    <w:p w14:paraId="01F37EBE" w14:textId="77777777" w:rsidR="00E45B3B" w:rsidRPr="00723BA1" w:rsidRDefault="00E45B3B" w:rsidP="00E45B3B">
      <w:pPr>
        <w:pStyle w:val="BodyText"/>
      </w:pPr>
      <w:r w:rsidRPr="00723BA1">
        <w:t>The consultation document invited people to respond to</w:t>
      </w:r>
      <w:r>
        <w:t> </w:t>
      </w:r>
      <w:r w:rsidRPr="00723BA1">
        <w:t>16</w:t>
      </w:r>
      <w:r>
        <w:t> </w:t>
      </w:r>
      <w:r w:rsidRPr="00723BA1">
        <w:t xml:space="preserve">different questions. For the full discussion document in electronic format, go to </w:t>
      </w:r>
      <w:r>
        <w:t>the Ministry’s </w:t>
      </w:r>
      <w:r w:rsidRPr="00723BA1">
        <w:t>website.</w:t>
      </w:r>
      <w:r w:rsidRPr="00723BA1">
        <w:rPr>
          <w:rStyle w:val="FootnoteReference"/>
        </w:rPr>
        <w:footnoteReference w:id="5"/>
      </w:r>
    </w:p>
    <w:p w14:paraId="7551E768" w14:textId="77777777" w:rsidR="00E45B3B" w:rsidRPr="00F4627C" w:rsidRDefault="00E45B3B" w:rsidP="00E45B3B">
      <w:pPr>
        <w:pStyle w:val="BodyText"/>
      </w:pPr>
      <w:r w:rsidRPr="00723BA1">
        <w:t>To ensure as many New Z</w:t>
      </w:r>
      <w:r w:rsidRPr="00F4627C">
        <w:t xml:space="preserve">ealanders as possible could take part in the climate change discussion, </w:t>
      </w:r>
      <w:r>
        <w:t>the Ministry</w:t>
      </w:r>
      <w:r w:rsidRPr="00F4627C">
        <w:t xml:space="preserve"> also held </w:t>
      </w:r>
      <w:r>
        <w:t>many</w:t>
      </w:r>
      <w:r w:rsidRPr="00F4627C">
        <w:t xml:space="preserve"> consultation events throughout the country in June and July 2018. These included public meetings, workshops with iwi/Māori, workshops with key stakeholders, youth engagement events and a significant </w:t>
      </w:r>
      <w:r>
        <w:t xml:space="preserve">audience </w:t>
      </w:r>
      <w:r w:rsidRPr="00F4627C">
        <w:t xml:space="preserve">online </w:t>
      </w:r>
      <w:r>
        <w:t>through our online events and social media campaign</w:t>
      </w:r>
      <w:r w:rsidRPr="00F4627C">
        <w:t>.</w:t>
      </w:r>
    </w:p>
    <w:p w14:paraId="58252A50" w14:textId="77777777" w:rsidR="00E45B3B" w:rsidRDefault="00E45B3B" w:rsidP="00E45B3B">
      <w:pPr>
        <w:pStyle w:val="BodyText"/>
      </w:pPr>
      <w:r w:rsidRPr="00F4627C">
        <w:t>People had the opportunity t</w:t>
      </w:r>
      <w:r w:rsidRPr="00723BA1">
        <w:t xml:space="preserve">o engage with the consultation by responding to a short online questionnaire, which focused on the 2050 target, the role of the Commission and making adaptation part of the Bill. </w:t>
      </w:r>
    </w:p>
    <w:p w14:paraId="62277D50" w14:textId="206B86F5" w:rsidR="00E45B3B" w:rsidRPr="00723BA1" w:rsidRDefault="00E45B3B" w:rsidP="00E45B3B">
      <w:pPr>
        <w:pStyle w:val="BodyText"/>
      </w:pPr>
      <w:r w:rsidRPr="00723BA1">
        <w:t xml:space="preserve">Thousands of people took part in and viewed an online public meeting, and </w:t>
      </w:r>
      <w:r>
        <w:t>the Ministry</w:t>
      </w:r>
      <w:r w:rsidRPr="00723BA1">
        <w:t>’s Facebook posts reached over 725,000 people during the consultation period. The policy team has considered all these interactions as part of the consultation process.</w:t>
      </w:r>
    </w:p>
    <w:p w14:paraId="55FF6140" w14:textId="0D92FC47" w:rsidR="007D7343" w:rsidRPr="002E5787" w:rsidRDefault="007D7343" w:rsidP="00B802A2">
      <w:pPr>
        <w:pStyle w:val="Heading2"/>
      </w:pPr>
      <w:bookmarkStart w:id="7" w:name="_Toc525207588"/>
      <w:r>
        <w:t>Working</w:t>
      </w:r>
      <w:r w:rsidRPr="00723BA1">
        <w:t xml:space="preserve"> with iwi/Māori</w:t>
      </w:r>
      <w:bookmarkEnd w:id="7"/>
    </w:p>
    <w:p w14:paraId="4142AA0B" w14:textId="0A5668D0" w:rsidR="007D7343" w:rsidRDefault="007D7343" w:rsidP="007D7343">
      <w:pPr>
        <w:pStyle w:val="BodyText"/>
      </w:pPr>
      <w:r>
        <w:t>U</w:t>
      </w:r>
      <w:r w:rsidRPr="00723BA1">
        <w:t>nderstanding Māori interests in climate change mitigation and adaptation are key to developing an effective Bill and a just transition.</w:t>
      </w:r>
      <w:r>
        <w:t xml:space="preserve"> </w:t>
      </w:r>
    </w:p>
    <w:p w14:paraId="2FFFB401" w14:textId="20DEE854" w:rsidR="00F34DFC" w:rsidRDefault="00F34DFC" w:rsidP="007D7343">
      <w:pPr>
        <w:pStyle w:val="BodyText"/>
      </w:pPr>
      <w:r>
        <w:t>We worked with iwi/Māori organisations before and during the consultation to ensure that iwi/Māori had the time and capability to respond to the consultations.</w:t>
      </w:r>
    </w:p>
    <w:p w14:paraId="5BE76D8C" w14:textId="77777777" w:rsidR="00F34DFC" w:rsidRDefault="00F34DFC" w:rsidP="00F34DFC">
      <w:pPr>
        <w:pStyle w:val="BodyText"/>
      </w:pPr>
      <w:r>
        <w:t>T</w:t>
      </w:r>
      <w:r w:rsidRPr="00723BA1">
        <w:t>he Te Arawa Lakes Trust</w:t>
      </w:r>
      <w:r>
        <w:t xml:space="preserve"> coordinated a hui in Rotorua with members of the Te Arawa Climate Group, and specific hui were held </w:t>
      </w:r>
      <w:r w:rsidRPr="00723BA1">
        <w:t>with the Federation of Māori Authorities (FOMA)</w:t>
      </w:r>
      <w:r>
        <w:t xml:space="preserve"> and Te Rūnanga o Ngāi Tahu</w:t>
      </w:r>
      <w:r w:rsidRPr="00723BA1">
        <w:t xml:space="preserve">. </w:t>
      </w:r>
    </w:p>
    <w:p w14:paraId="35824103" w14:textId="43FB1661" w:rsidR="007D7343" w:rsidRDefault="007D7343" w:rsidP="007D7343">
      <w:pPr>
        <w:pStyle w:val="BodyText"/>
      </w:pPr>
      <w:r>
        <w:t xml:space="preserve">The </w:t>
      </w:r>
      <w:r w:rsidR="007466B1">
        <w:t xml:space="preserve">16 </w:t>
      </w:r>
      <w:r>
        <w:t>public meetings we held were open to everyone, and iwi groups were given advance notice of when they were happening in their area, where practicable. The public meeting in Manakau was co-hosted with Te Puni Kōkiri, and invitations were distributed through their local networks.</w:t>
      </w:r>
    </w:p>
    <w:p w14:paraId="4C42428D" w14:textId="3F49FE87" w:rsidR="007D7343" w:rsidRPr="00723BA1" w:rsidRDefault="007D7343" w:rsidP="007D7343">
      <w:pPr>
        <w:pStyle w:val="BodyText"/>
      </w:pPr>
      <w:r>
        <w:lastRenderedPageBreak/>
        <w:t xml:space="preserve">The Ministry had a focus on iwi media during the consultation to promote the consultation and public meetings. </w:t>
      </w:r>
      <w:r w:rsidR="007466B1">
        <w:t xml:space="preserve">The Ministry worked with many radio stations and invited </w:t>
      </w:r>
      <w:r>
        <w:t>Māori TV to several events which resulted in a</w:t>
      </w:r>
      <w:r w:rsidR="007466B1">
        <w:t xml:space="preserve"> broadcast of</w:t>
      </w:r>
      <w:r>
        <w:t xml:space="preserve"> </w:t>
      </w:r>
      <w:r w:rsidR="007466B1">
        <w:t>many</w:t>
      </w:r>
      <w:r>
        <w:t xml:space="preserve"> stories</w:t>
      </w:r>
      <w:r w:rsidR="007466B1">
        <w:t>.</w:t>
      </w:r>
      <w:r>
        <w:t xml:space="preserve"> </w:t>
      </w:r>
    </w:p>
    <w:p w14:paraId="0A7CFE8B" w14:textId="3B1BAC56" w:rsidR="008C676B" w:rsidRPr="002E5787" w:rsidRDefault="008C676B" w:rsidP="00A63D7A">
      <w:pPr>
        <w:pStyle w:val="Heading2"/>
      </w:pPr>
      <w:bookmarkStart w:id="8" w:name="_Toc525207589"/>
      <w:r w:rsidRPr="00723BA1">
        <w:t>Consultation events</w:t>
      </w:r>
      <w:bookmarkEnd w:id="8"/>
    </w:p>
    <w:p w14:paraId="62BE1109" w14:textId="1749EFB0" w:rsidR="00905D35" w:rsidRPr="00723BA1" w:rsidRDefault="00905D35" w:rsidP="002E5787">
      <w:pPr>
        <w:pStyle w:val="Heading3"/>
        <w:spacing w:before="240"/>
      </w:pPr>
      <w:r w:rsidRPr="00723BA1">
        <w:t>Public meetings</w:t>
      </w:r>
    </w:p>
    <w:p w14:paraId="110AFA2A" w14:textId="08E71860" w:rsidR="00905D35" w:rsidRPr="00723BA1" w:rsidRDefault="00195DF1" w:rsidP="00905D35">
      <w:pPr>
        <w:pStyle w:val="BodyText"/>
      </w:pPr>
      <w:r w:rsidRPr="00723BA1">
        <w:t xml:space="preserve">Sixteen </w:t>
      </w:r>
      <w:r w:rsidR="00905D35" w:rsidRPr="00723BA1">
        <w:t>public meetings were held in:</w:t>
      </w:r>
    </w:p>
    <w:p w14:paraId="4AAD2C80" w14:textId="77777777" w:rsidR="00905D35" w:rsidRPr="00723BA1" w:rsidRDefault="00905D35" w:rsidP="002C3310">
      <w:pPr>
        <w:pStyle w:val="Bullet"/>
        <w:sectPr w:rsidR="00905D35" w:rsidRPr="00723BA1" w:rsidSect="00181400">
          <w:footerReference w:type="even" r:id="rId20"/>
          <w:footerReference w:type="default" r:id="rId21"/>
          <w:pgSz w:w="11907" w:h="16840" w:code="9"/>
          <w:pgMar w:top="1134" w:right="1701" w:bottom="1134" w:left="1701" w:header="567" w:footer="567" w:gutter="0"/>
          <w:cols w:space="720"/>
          <w:docGrid w:linePitch="299"/>
        </w:sectPr>
      </w:pPr>
    </w:p>
    <w:p w14:paraId="4C0F8E81" w14:textId="6600E063" w:rsidR="00905D35" w:rsidRPr="00723BA1" w:rsidRDefault="00905D35" w:rsidP="00A63D7A">
      <w:pPr>
        <w:pStyle w:val="Bullet"/>
        <w:spacing w:after="100"/>
      </w:pPr>
      <w:r w:rsidRPr="00723BA1">
        <w:t>Whangarei</w:t>
      </w:r>
    </w:p>
    <w:p w14:paraId="11816290" w14:textId="77777777" w:rsidR="00905D35" w:rsidRPr="00723BA1" w:rsidRDefault="00905D35" w:rsidP="00A63D7A">
      <w:pPr>
        <w:pStyle w:val="Bullet"/>
        <w:spacing w:after="100"/>
      </w:pPr>
      <w:r w:rsidRPr="00723BA1">
        <w:t>Auckland</w:t>
      </w:r>
    </w:p>
    <w:p w14:paraId="3114A925" w14:textId="77777777" w:rsidR="00905D35" w:rsidRPr="00723BA1" w:rsidRDefault="00905D35" w:rsidP="00A63D7A">
      <w:pPr>
        <w:pStyle w:val="Bullet"/>
        <w:spacing w:after="100"/>
      </w:pPr>
      <w:r w:rsidRPr="00723BA1">
        <w:t>Manukau</w:t>
      </w:r>
    </w:p>
    <w:p w14:paraId="2B151A58" w14:textId="77777777" w:rsidR="00905D35" w:rsidRPr="00723BA1" w:rsidRDefault="00905D35" w:rsidP="00A63D7A">
      <w:pPr>
        <w:pStyle w:val="Bullet"/>
        <w:spacing w:after="100"/>
      </w:pPr>
      <w:r w:rsidRPr="00723BA1">
        <w:t>Hamilton</w:t>
      </w:r>
    </w:p>
    <w:p w14:paraId="645BAB6D" w14:textId="77777777" w:rsidR="00905D35" w:rsidRPr="00723BA1" w:rsidRDefault="00905D35" w:rsidP="00A63D7A">
      <w:pPr>
        <w:pStyle w:val="Bullet"/>
        <w:spacing w:after="100"/>
      </w:pPr>
      <w:r w:rsidRPr="00723BA1">
        <w:t>Tauranga</w:t>
      </w:r>
    </w:p>
    <w:p w14:paraId="7A4CDF82" w14:textId="77777777" w:rsidR="00905D35" w:rsidRPr="00723BA1" w:rsidRDefault="00905D35" w:rsidP="00A63D7A">
      <w:pPr>
        <w:pStyle w:val="Bullet"/>
        <w:spacing w:after="100"/>
      </w:pPr>
      <w:r w:rsidRPr="00723BA1">
        <w:t>Rotorua</w:t>
      </w:r>
    </w:p>
    <w:p w14:paraId="387DFDD5" w14:textId="77777777" w:rsidR="00905D35" w:rsidRPr="00723BA1" w:rsidRDefault="00905D35" w:rsidP="00A63D7A">
      <w:pPr>
        <w:pStyle w:val="Bullet"/>
        <w:spacing w:after="100"/>
      </w:pPr>
      <w:r w:rsidRPr="00723BA1">
        <w:t>Gisborne</w:t>
      </w:r>
    </w:p>
    <w:p w14:paraId="40E30F57" w14:textId="77777777" w:rsidR="00905D35" w:rsidRPr="00723BA1" w:rsidRDefault="00905D35" w:rsidP="00A63D7A">
      <w:pPr>
        <w:pStyle w:val="Bullet"/>
        <w:spacing w:after="100"/>
      </w:pPr>
      <w:r w:rsidRPr="00723BA1">
        <w:t>New Plymouth</w:t>
      </w:r>
    </w:p>
    <w:p w14:paraId="7DB22316" w14:textId="68E5A4C1" w:rsidR="00905D35" w:rsidRPr="00723BA1" w:rsidRDefault="00905D35" w:rsidP="00A63D7A">
      <w:pPr>
        <w:pStyle w:val="Bullet"/>
        <w:spacing w:after="100"/>
      </w:pPr>
      <w:r w:rsidRPr="00723BA1">
        <w:t>Hawke’s Bay</w:t>
      </w:r>
    </w:p>
    <w:p w14:paraId="5E0A94FD" w14:textId="77777777" w:rsidR="00905D35" w:rsidRPr="00723BA1" w:rsidRDefault="00905D35" w:rsidP="00A63D7A">
      <w:pPr>
        <w:pStyle w:val="Bullet"/>
        <w:spacing w:after="100"/>
      </w:pPr>
      <w:r w:rsidRPr="00723BA1">
        <w:t>Palmerston North</w:t>
      </w:r>
    </w:p>
    <w:p w14:paraId="74D02EB1" w14:textId="77777777" w:rsidR="00905D35" w:rsidRPr="00723BA1" w:rsidRDefault="00905D35" w:rsidP="00A63D7A">
      <w:pPr>
        <w:pStyle w:val="Bullet"/>
        <w:spacing w:after="100"/>
      </w:pPr>
      <w:r w:rsidRPr="00723BA1">
        <w:t>Wellington</w:t>
      </w:r>
    </w:p>
    <w:p w14:paraId="7F83DE5E" w14:textId="77777777" w:rsidR="00905D35" w:rsidRPr="00723BA1" w:rsidRDefault="00905D35" w:rsidP="00A63D7A">
      <w:pPr>
        <w:pStyle w:val="Bullet"/>
        <w:spacing w:after="100"/>
      </w:pPr>
      <w:r w:rsidRPr="00723BA1">
        <w:t>Nelson</w:t>
      </w:r>
    </w:p>
    <w:p w14:paraId="5068AE89" w14:textId="77777777" w:rsidR="00905D35" w:rsidRPr="00723BA1" w:rsidRDefault="00905D35" w:rsidP="00A63D7A">
      <w:pPr>
        <w:pStyle w:val="Bullet"/>
        <w:spacing w:after="100"/>
      </w:pPr>
      <w:r w:rsidRPr="00723BA1">
        <w:t>Greymouth</w:t>
      </w:r>
    </w:p>
    <w:p w14:paraId="41CCD9B9" w14:textId="77777777" w:rsidR="00905D35" w:rsidRPr="00723BA1" w:rsidRDefault="00905D35" w:rsidP="00A63D7A">
      <w:pPr>
        <w:pStyle w:val="Bullet"/>
        <w:spacing w:after="100"/>
      </w:pPr>
      <w:r w:rsidRPr="00723BA1">
        <w:t>Christchurch</w:t>
      </w:r>
    </w:p>
    <w:p w14:paraId="6376C497" w14:textId="77777777" w:rsidR="00905D35" w:rsidRPr="00723BA1" w:rsidRDefault="00905D35" w:rsidP="00A63D7A">
      <w:pPr>
        <w:pStyle w:val="Bullet"/>
        <w:spacing w:after="100"/>
      </w:pPr>
      <w:r w:rsidRPr="00723BA1">
        <w:t>Dunedin</w:t>
      </w:r>
    </w:p>
    <w:p w14:paraId="304AF7E5" w14:textId="37A85459" w:rsidR="00905D35" w:rsidRPr="00723BA1" w:rsidRDefault="00905D35" w:rsidP="002C3310">
      <w:pPr>
        <w:pStyle w:val="Bullet"/>
      </w:pPr>
      <w:r w:rsidRPr="00723BA1">
        <w:t>Invercargill</w:t>
      </w:r>
      <w:r w:rsidR="00615AB5" w:rsidRPr="00723BA1">
        <w:t>.</w:t>
      </w:r>
    </w:p>
    <w:p w14:paraId="086B77BE" w14:textId="77777777" w:rsidR="00905D35" w:rsidRPr="00723BA1" w:rsidRDefault="00905D35" w:rsidP="00905D35">
      <w:pPr>
        <w:pStyle w:val="BodyText"/>
        <w:sectPr w:rsidR="00905D35" w:rsidRPr="00723BA1" w:rsidSect="00462617">
          <w:type w:val="continuous"/>
          <w:pgSz w:w="11907" w:h="16840" w:code="9"/>
          <w:pgMar w:top="1134" w:right="1701" w:bottom="1134" w:left="1701" w:header="567" w:footer="567" w:gutter="0"/>
          <w:cols w:num="2" w:space="720"/>
          <w:docGrid w:linePitch="299"/>
        </w:sectPr>
      </w:pPr>
    </w:p>
    <w:p w14:paraId="449A3AA0" w14:textId="37001E2E" w:rsidR="00E924C0" w:rsidRDefault="00E924C0" w:rsidP="002E5787">
      <w:pPr>
        <w:pStyle w:val="BodyText"/>
      </w:pPr>
      <w:r>
        <w:t xml:space="preserve">These meetings </w:t>
      </w:r>
      <w:r w:rsidR="007466B1">
        <w:t xml:space="preserve">were two hours long and </w:t>
      </w:r>
      <w:r>
        <w:t xml:space="preserve">were generally held in the evening </w:t>
      </w:r>
      <w:r w:rsidR="007466B1">
        <w:t>so more people could attend</w:t>
      </w:r>
      <w:r>
        <w:t xml:space="preserve">. We provided an open forum for questions and comments after a presentation on the </w:t>
      </w:r>
      <w:r w:rsidR="007466B1">
        <w:t>proposals. For the</w:t>
      </w:r>
      <w:r>
        <w:t xml:space="preserve"> ‘local voice’ segment</w:t>
      </w:r>
      <w:r w:rsidR="007466B1">
        <w:t xml:space="preserve">, </w:t>
      </w:r>
      <w:r>
        <w:t>we invited a representative from th</w:t>
      </w:r>
      <w:r w:rsidR="007466B1">
        <w:t xml:space="preserve">at </w:t>
      </w:r>
      <w:r>
        <w:t xml:space="preserve">region to </w:t>
      </w:r>
      <w:r w:rsidR="007466B1">
        <w:t xml:space="preserve">discuss what </w:t>
      </w:r>
      <w:r>
        <w:t>climate change impacts were seen locally and what action was already happening in communities. These representatives were generally local councillors or representatives from</w:t>
      </w:r>
      <w:r w:rsidR="00BF257D">
        <w:t> </w:t>
      </w:r>
      <w:r>
        <w:t>councils.</w:t>
      </w:r>
    </w:p>
    <w:p w14:paraId="471939D6" w14:textId="668CDA29" w:rsidR="00DA261D" w:rsidRPr="00723BA1" w:rsidRDefault="00905D35" w:rsidP="002E5787">
      <w:pPr>
        <w:pStyle w:val="BodyText"/>
      </w:pPr>
      <w:r w:rsidRPr="00723BA1">
        <w:t>T</w:t>
      </w:r>
      <w:r w:rsidR="00ED1B13" w:rsidRPr="00723BA1">
        <w:t>ypical attenda</w:t>
      </w:r>
      <w:r w:rsidR="00501F0E" w:rsidRPr="00723BA1">
        <w:t>nce</w:t>
      </w:r>
      <w:r w:rsidR="00ED1B13" w:rsidRPr="00723BA1">
        <w:t xml:space="preserve"> at t</w:t>
      </w:r>
      <w:r w:rsidRPr="00723BA1">
        <w:t xml:space="preserve">hese meetings </w:t>
      </w:r>
      <w:r w:rsidR="00ED1B13" w:rsidRPr="00723BA1">
        <w:t>was</w:t>
      </w:r>
      <w:r w:rsidRPr="00723BA1">
        <w:t xml:space="preserve"> between 60 and 120 people, with </w:t>
      </w:r>
      <w:r w:rsidR="00C6681F" w:rsidRPr="00723BA1">
        <w:t xml:space="preserve">more </w:t>
      </w:r>
      <w:r w:rsidRPr="00723BA1">
        <w:t>attend</w:t>
      </w:r>
      <w:r w:rsidR="00C6681F" w:rsidRPr="00723BA1">
        <w:t>ing</w:t>
      </w:r>
      <w:r w:rsidRPr="00723BA1">
        <w:t xml:space="preserve"> in the main centres. For example, Wellington had approximately 220 attendees</w:t>
      </w:r>
      <w:r w:rsidR="00195DF1" w:rsidRPr="00723BA1">
        <w:t xml:space="preserve"> and</w:t>
      </w:r>
      <w:r w:rsidRPr="00723BA1">
        <w:t xml:space="preserve"> Christchurch 160, </w:t>
      </w:r>
      <w:r w:rsidR="00195DF1" w:rsidRPr="00723BA1">
        <w:t xml:space="preserve">while </w:t>
      </w:r>
      <w:r w:rsidRPr="00723BA1">
        <w:t xml:space="preserve">Auckland and Dunedin </w:t>
      </w:r>
      <w:r w:rsidR="00195DF1" w:rsidRPr="00723BA1">
        <w:t xml:space="preserve">drew </w:t>
      </w:r>
      <w:r w:rsidRPr="00723BA1">
        <w:t>around 120 attendees. The</w:t>
      </w:r>
      <w:r w:rsidR="00195DF1" w:rsidRPr="00723BA1">
        <w:t xml:space="preserve"> Rotorua event</w:t>
      </w:r>
      <w:r w:rsidRPr="00723BA1">
        <w:t xml:space="preserve"> </w:t>
      </w:r>
      <w:r w:rsidR="00195DF1" w:rsidRPr="00723BA1">
        <w:t xml:space="preserve">had the </w:t>
      </w:r>
      <w:r w:rsidRPr="00723BA1">
        <w:t xml:space="preserve">fewest attendees </w:t>
      </w:r>
      <w:r w:rsidR="00195DF1" w:rsidRPr="00723BA1">
        <w:t>(</w:t>
      </w:r>
      <w:r w:rsidRPr="00723BA1">
        <w:t>approximately 30 people</w:t>
      </w:r>
      <w:r w:rsidR="00195DF1" w:rsidRPr="00723BA1">
        <w:t>)</w:t>
      </w:r>
      <w:r w:rsidRPr="00723BA1">
        <w:t xml:space="preserve">. </w:t>
      </w:r>
    </w:p>
    <w:p w14:paraId="7C10E000" w14:textId="4B69A4AE" w:rsidR="00DA261D" w:rsidRPr="00723BA1" w:rsidRDefault="00F34DFC" w:rsidP="00DA261D">
      <w:pPr>
        <w:pStyle w:val="Heading3"/>
      </w:pPr>
      <w:r>
        <w:t>W</w:t>
      </w:r>
      <w:r w:rsidR="00DA261D" w:rsidRPr="00723BA1">
        <w:t>orkshops</w:t>
      </w:r>
    </w:p>
    <w:p w14:paraId="2E1B16AC" w14:textId="3B2F815A" w:rsidR="00DA261D" w:rsidRPr="002E5787" w:rsidRDefault="00F34DFC" w:rsidP="002E5787">
      <w:pPr>
        <w:pStyle w:val="BodyText"/>
      </w:pPr>
      <w:r>
        <w:t>The</w:t>
      </w:r>
      <w:r w:rsidR="006D3C6D">
        <w:t xml:space="preserve"> Ministry</w:t>
      </w:r>
      <w:r w:rsidR="00DA261D" w:rsidRPr="002E5787">
        <w:t xml:space="preserve"> host</w:t>
      </w:r>
      <w:r w:rsidR="003D4BB1" w:rsidRPr="002E5787">
        <w:t>ed</w:t>
      </w:r>
      <w:r w:rsidR="00DA261D" w:rsidRPr="002E5787">
        <w:t xml:space="preserve"> a series of</w:t>
      </w:r>
      <w:r>
        <w:t xml:space="preserve"> day-long</w:t>
      </w:r>
      <w:r w:rsidR="00DA261D" w:rsidRPr="002E5787">
        <w:t xml:space="preserve"> workshops </w:t>
      </w:r>
      <w:r w:rsidR="00501F0E" w:rsidRPr="002E5787">
        <w:t xml:space="preserve">in Auckland, Wellington and Christchurch </w:t>
      </w:r>
      <w:r w:rsidR="00DA261D" w:rsidRPr="002E5787">
        <w:t>during the consultation period.</w:t>
      </w:r>
      <w:r>
        <w:t xml:space="preserve"> Ministry officials presented on the proposals in detail to representatives from many sectors, </w:t>
      </w:r>
      <w:r w:rsidRPr="00723BA1">
        <w:t>including energy, transport, agriculture, non-government organisations (NGOs), local government and research groups. We also had representation from iwi/Māori.</w:t>
      </w:r>
      <w:r>
        <w:t xml:space="preserve"> </w:t>
      </w:r>
    </w:p>
    <w:p w14:paraId="604197F4" w14:textId="42377112" w:rsidR="00DA261D" w:rsidRPr="00723BA1" w:rsidRDefault="00DA261D" w:rsidP="002E5787">
      <w:pPr>
        <w:pStyle w:val="BodyText"/>
      </w:pPr>
      <w:r w:rsidRPr="002E5787">
        <w:t xml:space="preserve">The workshops </w:t>
      </w:r>
      <w:r w:rsidR="008155B1" w:rsidRPr="002E5787">
        <w:t>were</w:t>
      </w:r>
      <w:r w:rsidRPr="002E5787">
        <w:t xml:space="preserve"> split into s</w:t>
      </w:r>
      <w:r w:rsidRPr="00723BA1">
        <w:t>ections that covered the key components of the Bill:</w:t>
      </w:r>
    </w:p>
    <w:p w14:paraId="64FB81F1" w14:textId="77777777" w:rsidR="00DA261D" w:rsidRPr="002E5787" w:rsidRDefault="00DA261D" w:rsidP="002E5787">
      <w:pPr>
        <w:pStyle w:val="Bullet"/>
      </w:pPr>
      <w:r w:rsidRPr="00723BA1">
        <w:t>2050</w:t>
      </w:r>
      <w:r w:rsidRPr="002E5787">
        <w:t xml:space="preserve"> targets and economic modelling</w:t>
      </w:r>
    </w:p>
    <w:p w14:paraId="7A60AE9C" w14:textId="77777777" w:rsidR="00DA261D" w:rsidRPr="002E5787" w:rsidRDefault="00DA261D" w:rsidP="002E5787">
      <w:pPr>
        <w:pStyle w:val="Bullet"/>
      </w:pPr>
      <w:r w:rsidRPr="002E5787">
        <w:t>emissions budgets</w:t>
      </w:r>
    </w:p>
    <w:p w14:paraId="7A12262F" w14:textId="23494654" w:rsidR="00DA261D" w:rsidRPr="002E5787" w:rsidRDefault="00DA261D" w:rsidP="002E5787">
      <w:pPr>
        <w:pStyle w:val="Bullet"/>
      </w:pPr>
      <w:r w:rsidRPr="002E5787">
        <w:t>the Commission</w:t>
      </w:r>
    </w:p>
    <w:p w14:paraId="2512732C" w14:textId="6478DC1F" w:rsidR="00DA261D" w:rsidRPr="00723BA1" w:rsidRDefault="00DA261D" w:rsidP="002E5787">
      <w:pPr>
        <w:pStyle w:val="Bullet"/>
      </w:pPr>
      <w:r w:rsidRPr="002E5787">
        <w:t>adap</w:t>
      </w:r>
      <w:r w:rsidRPr="00723BA1">
        <w:t>tation.</w:t>
      </w:r>
    </w:p>
    <w:p w14:paraId="7AD605A0" w14:textId="53B7D12A" w:rsidR="001008E6" w:rsidRDefault="00DA261D" w:rsidP="00DA261D">
      <w:pPr>
        <w:pStyle w:val="BodyText"/>
      </w:pPr>
      <w:r w:rsidRPr="00723BA1">
        <w:lastRenderedPageBreak/>
        <w:t xml:space="preserve">After each section, attendees </w:t>
      </w:r>
      <w:r w:rsidR="003D4BB1" w:rsidRPr="00723BA1">
        <w:t>had</w:t>
      </w:r>
      <w:r w:rsidRPr="00723BA1">
        <w:t xml:space="preserve"> the opportunity to ask questions about the proposals. </w:t>
      </w:r>
      <w:r w:rsidR="00FD4B78" w:rsidRPr="00723BA1">
        <w:t xml:space="preserve">Attendance varied from </w:t>
      </w:r>
      <w:r w:rsidRPr="00723BA1">
        <w:t xml:space="preserve">approximately 50 </w:t>
      </w:r>
      <w:r w:rsidR="00FD4B78" w:rsidRPr="00723BA1">
        <w:t>attending</w:t>
      </w:r>
      <w:r w:rsidRPr="00723BA1">
        <w:t xml:space="preserve"> the Wellington workshop</w:t>
      </w:r>
      <w:r w:rsidR="003D4BB1" w:rsidRPr="00723BA1">
        <w:t xml:space="preserve"> to </w:t>
      </w:r>
      <w:r w:rsidRPr="00723BA1">
        <w:t xml:space="preserve">30 in Auckland and 23 in Christchurch. </w:t>
      </w:r>
    </w:p>
    <w:p w14:paraId="0EE27379" w14:textId="3EC250FA" w:rsidR="00F34DFC" w:rsidRPr="00723BA1" w:rsidRDefault="00F34DFC" w:rsidP="00DA261D">
      <w:pPr>
        <w:pStyle w:val="BodyText"/>
      </w:pPr>
      <w:r>
        <w:t xml:space="preserve">Organisations represented at these workshops were Westpac, </w:t>
      </w:r>
      <w:r w:rsidR="00870CCF">
        <w:t>Sustainable</w:t>
      </w:r>
      <w:r>
        <w:t xml:space="preserve"> Business Council, Genesis Energy, M</w:t>
      </w:r>
      <w:r w:rsidR="00870CCF">
        <w:t>e</w:t>
      </w:r>
      <w:r>
        <w:t>thanex, Sir Peter Blake Trust, Tower Insurance, New Zealand Defence Force, Royal Society, Auckland District Health Board, Auckland Airport, Auckland University of</w:t>
      </w:r>
      <w:r w:rsidR="00FB0E83">
        <w:t> </w:t>
      </w:r>
      <w:r>
        <w:t>Technology, Deloitte, Generation Zero, Ernst &amp; Young, Vector, Energy Efficiency and Conservation Authority, Graymont, Air New Zealand, Sustainable Business Network, WWF, NZ</w:t>
      </w:r>
      <w:r w:rsidR="00A63D7A">
        <w:t> </w:t>
      </w:r>
      <w:r>
        <w:t xml:space="preserve">Post, Meridian Energy, Trustpower, Contact Energy, Insurance Council of New Zealand, PEPANZ, Pacific Aluminium, Flick Electric, NZ Oil and Gas, AECOM, Business NZ, Local Government NZ, ASB, Gas Industry Ltd, Nova Energy, Transpower, </w:t>
      </w:r>
      <w:r w:rsidR="00870CCF">
        <w:t>Enviromark, Energy Management Association of New Zealand, Balance, Straterra, Dairy NZ, NZ Pork, Ravensdown, Ngāi Tahu Forestry, Akina, Christchurch City Council, Ngāi Tahu, Selwyn District Council, and Blinc Innovation.</w:t>
      </w:r>
    </w:p>
    <w:p w14:paraId="1A671E24" w14:textId="5C5AC82F" w:rsidR="006F2600" w:rsidRPr="00723BA1" w:rsidRDefault="006F2600" w:rsidP="006F2600">
      <w:pPr>
        <w:pStyle w:val="Heading3"/>
      </w:pPr>
      <w:r w:rsidRPr="00723BA1">
        <w:t>DairyNZ workshops</w:t>
      </w:r>
    </w:p>
    <w:p w14:paraId="7DBCC50E" w14:textId="0CDA96FB" w:rsidR="006F2600" w:rsidRPr="00723BA1" w:rsidRDefault="006F2600" w:rsidP="006F2600">
      <w:r w:rsidRPr="00723BA1">
        <w:t>The Dairy Action for Climate Change 2017</w:t>
      </w:r>
      <w:r w:rsidR="006D3104" w:rsidRPr="00723BA1">
        <w:t>–</w:t>
      </w:r>
      <w:r w:rsidRPr="00723BA1">
        <w:t>2018 (DACC) is led by DairyNZ, in partnership with Fonterra, with the support of the Ministry for Primary Industries</w:t>
      </w:r>
      <w:r w:rsidR="006901F1" w:rsidRPr="00723BA1">
        <w:t xml:space="preserve"> (MPI)</w:t>
      </w:r>
      <w:r w:rsidRPr="00723BA1">
        <w:t xml:space="preserve"> and </w:t>
      </w:r>
      <w:r w:rsidR="00B52339">
        <w:t>t</w:t>
      </w:r>
      <w:r w:rsidR="006D3C6D">
        <w:t>he Ministry</w:t>
      </w:r>
      <w:r w:rsidR="00B52339">
        <w:t xml:space="preserve"> for the Environment</w:t>
      </w:r>
      <w:r w:rsidRPr="00723BA1">
        <w:t xml:space="preserve">. </w:t>
      </w:r>
      <w:r w:rsidR="00026BC9">
        <w:t>DACC</w:t>
      </w:r>
      <w:r w:rsidRPr="00723BA1">
        <w:t xml:space="preserve"> aims to address on-farm dairy greenhouse gas emissions in the context of a profitable and sustainable dairy industry.</w:t>
      </w:r>
    </w:p>
    <w:p w14:paraId="4DE0AD49" w14:textId="722E1401" w:rsidR="006F2600" w:rsidRPr="00723BA1" w:rsidRDefault="006F2600" w:rsidP="006F2600">
      <w:r w:rsidRPr="00723BA1">
        <w:t xml:space="preserve">DACC </w:t>
      </w:r>
      <w:r w:rsidR="005E6629">
        <w:t>conducted</w:t>
      </w:r>
      <w:r w:rsidR="005E6629" w:rsidRPr="00723BA1">
        <w:t xml:space="preserve"> </w:t>
      </w:r>
      <w:r w:rsidRPr="00723BA1">
        <w:t>eight farmer-focused, climate change workshops around the country</w:t>
      </w:r>
      <w:r w:rsidR="009E3876">
        <w:t xml:space="preserve"> in June 2018</w:t>
      </w:r>
      <w:r w:rsidRPr="00723BA1">
        <w:t xml:space="preserve"> to build awareness and provide information on the mitigation options available. </w:t>
      </w:r>
      <w:r w:rsidR="002A2205">
        <w:t xml:space="preserve">These workshops provided an opportunity for the Ministry to present on the 2050 greenhouse gas emissions reduction target and the Zero Carbon Act. </w:t>
      </w:r>
    </w:p>
    <w:p w14:paraId="6E28A732" w14:textId="2828D31F" w:rsidR="006F2600" w:rsidRPr="00723BA1" w:rsidRDefault="006F2600" w:rsidP="001F0CC2">
      <w:pPr>
        <w:pStyle w:val="BodyText"/>
      </w:pPr>
      <w:r w:rsidRPr="00723BA1">
        <w:rPr>
          <w:rFonts w:cstheme="minorHAnsi"/>
        </w:rPr>
        <w:t xml:space="preserve">The objectives of these </w:t>
      </w:r>
      <w:r w:rsidR="00C33EBC" w:rsidRPr="00723BA1">
        <w:rPr>
          <w:rFonts w:cstheme="minorHAnsi"/>
        </w:rPr>
        <w:t xml:space="preserve">workshops </w:t>
      </w:r>
      <w:r w:rsidRPr="00723BA1">
        <w:rPr>
          <w:rFonts w:cstheme="minorHAnsi"/>
        </w:rPr>
        <w:t>were to raise awareness among dairy fa</w:t>
      </w:r>
      <w:r w:rsidR="00FD4295" w:rsidRPr="00723BA1">
        <w:rPr>
          <w:rFonts w:cstheme="minorHAnsi"/>
        </w:rPr>
        <w:t>rmers and the wider industry of t</w:t>
      </w:r>
      <w:r w:rsidRPr="00723BA1">
        <w:rPr>
          <w:rFonts w:cstheme="minorHAnsi"/>
        </w:rPr>
        <w:t>he challenge climate change poses to the dairy ind</w:t>
      </w:r>
      <w:r w:rsidR="00FD4295" w:rsidRPr="00723BA1">
        <w:rPr>
          <w:rFonts w:cstheme="minorHAnsi"/>
        </w:rPr>
        <w:t>ustry, t</w:t>
      </w:r>
      <w:r w:rsidRPr="00723BA1">
        <w:rPr>
          <w:rFonts w:cstheme="minorHAnsi"/>
        </w:rPr>
        <w:t>he need to address biologic</w:t>
      </w:r>
      <w:r w:rsidR="00FD4295" w:rsidRPr="00723BA1">
        <w:rPr>
          <w:rFonts w:cstheme="minorHAnsi"/>
        </w:rPr>
        <w:t>al emissions over the long term, t</w:t>
      </w:r>
      <w:r w:rsidRPr="00723BA1">
        <w:rPr>
          <w:rFonts w:cstheme="minorHAnsi"/>
        </w:rPr>
        <w:t>he research under</w:t>
      </w:r>
      <w:r w:rsidR="007144BD" w:rsidRPr="00723BA1">
        <w:rPr>
          <w:rFonts w:cstheme="minorHAnsi"/>
        </w:rPr>
        <w:t xml:space="preserve"> </w:t>
      </w:r>
      <w:r w:rsidRPr="00723BA1">
        <w:rPr>
          <w:rFonts w:cstheme="minorHAnsi"/>
        </w:rPr>
        <w:t>way</w:t>
      </w:r>
      <w:r w:rsidR="00FD4295" w:rsidRPr="00723BA1">
        <w:rPr>
          <w:rFonts w:cstheme="minorHAnsi"/>
        </w:rPr>
        <w:t xml:space="preserve"> and t</w:t>
      </w:r>
      <w:r w:rsidRPr="00723BA1">
        <w:rPr>
          <w:rFonts w:cstheme="minorHAnsi"/>
        </w:rPr>
        <w:t xml:space="preserve">he actions </w:t>
      </w:r>
      <w:r w:rsidR="007144BD" w:rsidRPr="00723BA1">
        <w:rPr>
          <w:rFonts w:cstheme="minorHAnsi"/>
        </w:rPr>
        <w:t xml:space="preserve">that </w:t>
      </w:r>
      <w:r w:rsidRPr="00723BA1">
        <w:rPr>
          <w:rFonts w:cstheme="minorHAnsi"/>
        </w:rPr>
        <w:t>can be undertaken now</w:t>
      </w:r>
      <w:r w:rsidR="00FD4295" w:rsidRPr="00723BA1">
        <w:rPr>
          <w:rFonts w:cstheme="minorHAnsi"/>
        </w:rPr>
        <w:t xml:space="preserve">. </w:t>
      </w:r>
    </w:p>
    <w:p w14:paraId="17CB3137" w14:textId="615EE063" w:rsidR="006F2600" w:rsidRDefault="00B949EB" w:rsidP="006F2600">
      <w:pPr>
        <w:pStyle w:val="BodyText"/>
        <w:rPr>
          <w:rFonts w:cstheme="minorHAnsi"/>
        </w:rPr>
      </w:pPr>
      <w:r w:rsidRPr="00723BA1">
        <w:rPr>
          <w:rFonts w:cstheme="minorHAnsi"/>
        </w:rPr>
        <w:t>In total,</w:t>
      </w:r>
      <w:r w:rsidR="006F2600" w:rsidRPr="00723BA1">
        <w:rPr>
          <w:rFonts w:cstheme="minorHAnsi"/>
        </w:rPr>
        <w:t xml:space="preserve"> around 330 participants (mostly farm owners)</w:t>
      </w:r>
      <w:r w:rsidRPr="00723BA1">
        <w:rPr>
          <w:rFonts w:cstheme="minorHAnsi"/>
        </w:rPr>
        <w:t xml:space="preserve"> attended these workshops</w:t>
      </w:r>
      <w:r w:rsidR="002A2205">
        <w:rPr>
          <w:rFonts w:cstheme="minorHAnsi"/>
        </w:rPr>
        <w:t>.</w:t>
      </w:r>
    </w:p>
    <w:p w14:paraId="1AFF63AD" w14:textId="4A717A59" w:rsidR="00FE5658" w:rsidRPr="00723BA1" w:rsidRDefault="00FE5658" w:rsidP="00FE5658">
      <w:pPr>
        <w:pStyle w:val="Heading3"/>
      </w:pPr>
      <w:r w:rsidRPr="00723BA1">
        <w:t>Workshops hosted by others</w:t>
      </w:r>
    </w:p>
    <w:p w14:paraId="02A3BC08" w14:textId="565B2214" w:rsidR="00FE5658" w:rsidRPr="00723BA1" w:rsidRDefault="00FE5658" w:rsidP="008E5251">
      <w:pPr>
        <w:pStyle w:val="BodyText"/>
      </w:pPr>
      <w:r w:rsidRPr="00723BA1">
        <w:t>Several organisations also hosted their own events directly related to the consultation. Th</w:t>
      </w:r>
      <w:r w:rsidR="00615AB5" w:rsidRPr="00723BA1">
        <w:t>ese</w:t>
      </w:r>
      <w:r w:rsidRPr="00723BA1">
        <w:t xml:space="preserve"> included BusinessNZ, Enviro</w:t>
      </w:r>
      <w:r w:rsidR="006349C6" w:rsidRPr="00723BA1">
        <w:t>-M</w:t>
      </w:r>
      <w:r w:rsidRPr="00723BA1">
        <w:t xml:space="preserve">ark and NGOs </w:t>
      </w:r>
      <w:r w:rsidR="00615AB5" w:rsidRPr="00723BA1">
        <w:t xml:space="preserve">such as </w:t>
      </w:r>
      <w:r w:rsidRPr="00723BA1">
        <w:t xml:space="preserve">Forest &amp; Bird, WWF </w:t>
      </w:r>
      <w:r w:rsidR="00CE2543" w:rsidRPr="00723BA1">
        <w:t xml:space="preserve">New Zealand </w:t>
      </w:r>
      <w:r w:rsidR="00615AB5" w:rsidRPr="00723BA1">
        <w:t>and</w:t>
      </w:r>
      <w:r w:rsidRPr="00723BA1">
        <w:t xml:space="preserve"> World Vision NZ.</w:t>
      </w:r>
    </w:p>
    <w:p w14:paraId="2957E4B8" w14:textId="77A150C0" w:rsidR="001008E6" w:rsidRPr="00723BA1" w:rsidRDefault="001008E6" w:rsidP="001008E6">
      <w:pPr>
        <w:pStyle w:val="Heading3"/>
      </w:pPr>
      <w:r w:rsidRPr="00723BA1">
        <w:t>Youth engagement events</w:t>
      </w:r>
    </w:p>
    <w:p w14:paraId="774A2BE9" w14:textId="2192C4BD" w:rsidR="009E3876" w:rsidRDefault="001008E6" w:rsidP="002E5787">
      <w:pPr>
        <w:pStyle w:val="BodyText"/>
      </w:pPr>
      <w:r w:rsidRPr="00723BA1">
        <w:t>Younger generations will be dealing with climate change and its effects throughout their lifetime</w:t>
      </w:r>
      <w:r w:rsidR="00FD6D93" w:rsidRPr="00723BA1">
        <w:t>s</w:t>
      </w:r>
      <w:r w:rsidR="00824121" w:rsidRPr="00723BA1">
        <w:t>. M</w:t>
      </w:r>
      <w:r w:rsidR="00890EFD" w:rsidRPr="00723BA1">
        <w:t xml:space="preserve">any organisations campaigning on climate issues, such as Generation Zero and Climate Challenge, </w:t>
      </w:r>
      <w:r w:rsidR="00FD6D93" w:rsidRPr="00723BA1">
        <w:t>are</w:t>
      </w:r>
      <w:r w:rsidR="00890EFD" w:rsidRPr="00723BA1">
        <w:t xml:space="preserve"> led by young people</w:t>
      </w:r>
      <w:r w:rsidRPr="00723BA1">
        <w:t>.</w:t>
      </w:r>
      <w:r w:rsidR="008155B1" w:rsidRPr="00723BA1">
        <w:t xml:space="preserve"> </w:t>
      </w:r>
      <w:r w:rsidR="006D3C6D">
        <w:t>The Ministry</w:t>
      </w:r>
      <w:r w:rsidR="00FD6D93" w:rsidRPr="00723BA1">
        <w:t xml:space="preserve"> ensured </w:t>
      </w:r>
      <w:r w:rsidR="001A5432" w:rsidRPr="00723BA1">
        <w:t>this consultation had</w:t>
      </w:r>
      <w:r w:rsidR="00FD6D93" w:rsidRPr="00723BA1">
        <w:t xml:space="preserve"> a </w:t>
      </w:r>
      <w:r w:rsidR="008155B1" w:rsidRPr="00723BA1">
        <w:t>particular focus on engaging with youth</w:t>
      </w:r>
      <w:r w:rsidR="00890EFD" w:rsidRPr="00723BA1">
        <w:t xml:space="preserve">, both </w:t>
      </w:r>
      <w:r w:rsidR="001675C6" w:rsidRPr="00723BA1">
        <w:t xml:space="preserve">by taking </w:t>
      </w:r>
      <w:r w:rsidR="00890EFD" w:rsidRPr="00723BA1">
        <w:t xml:space="preserve">a wide-ranging social media approach and by running four youth engagement events during the consultation period. </w:t>
      </w:r>
    </w:p>
    <w:p w14:paraId="137955AD" w14:textId="0F3CB3EF" w:rsidR="002E5787" w:rsidRDefault="00890EFD" w:rsidP="002E5787">
      <w:pPr>
        <w:pStyle w:val="BodyText"/>
      </w:pPr>
      <w:r w:rsidRPr="00723BA1">
        <w:t xml:space="preserve">These </w:t>
      </w:r>
      <w:r w:rsidR="001675C6" w:rsidRPr="00723BA1">
        <w:t xml:space="preserve">events, which together covered age groups from 13 to 30 years, </w:t>
      </w:r>
      <w:r w:rsidRPr="00723BA1">
        <w:t>involved the Wellington Youth Council, Sir</w:t>
      </w:r>
      <w:r w:rsidR="00143B79">
        <w:t> </w:t>
      </w:r>
      <w:r w:rsidRPr="00723BA1">
        <w:t xml:space="preserve">Peter Blake Trust (SPBT), Victoria University of Wellington Students’ </w:t>
      </w:r>
      <w:r w:rsidRPr="00723BA1">
        <w:lastRenderedPageBreak/>
        <w:t xml:space="preserve">Association and Climate Challenge. The SPBT and Climate Challenge events acted as workshops, where students </w:t>
      </w:r>
      <w:r w:rsidR="00FD6D93" w:rsidRPr="00723BA1">
        <w:t xml:space="preserve">engaged </w:t>
      </w:r>
      <w:r w:rsidRPr="00723BA1">
        <w:t xml:space="preserve">with </w:t>
      </w:r>
      <w:r w:rsidR="004112CC">
        <w:t>the G</w:t>
      </w:r>
      <w:r w:rsidR="00824121" w:rsidRPr="00723BA1">
        <w:t>overnment officials</w:t>
      </w:r>
      <w:r w:rsidRPr="00723BA1">
        <w:t xml:space="preserve"> to discuss climate change problems</w:t>
      </w:r>
      <w:r w:rsidR="00497D7A" w:rsidRPr="00723BA1">
        <w:t xml:space="preserve">, identify barriers and potential </w:t>
      </w:r>
      <w:r w:rsidR="00FD6D93" w:rsidRPr="00723BA1">
        <w:t>solutions</w:t>
      </w:r>
      <w:r w:rsidR="00497D7A" w:rsidRPr="00723BA1">
        <w:t>, and</w:t>
      </w:r>
      <w:r w:rsidRPr="00723BA1">
        <w:t xml:space="preserve"> </w:t>
      </w:r>
      <w:r w:rsidR="00497D7A" w:rsidRPr="00723BA1">
        <w:t xml:space="preserve">consider </w:t>
      </w:r>
      <w:r w:rsidRPr="00723BA1">
        <w:t xml:space="preserve">options </w:t>
      </w:r>
      <w:r w:rsidR="00497D7A" w:rsidRPr="00723BA1">
        <w:t>for</w:t>
      </w:r>
      <w:r w:rsidRPr="00723BA1">
        <w:t xml:space="preserve"> </w:t>
      </w:r>
      <w:r w:rsidR="00497D7A" w:rsidRPr="00723BA1">
        <w:t xml:space="preserve">the </w:t>
      </w:r>
      <w:r w:rsidRPr="00723BA1">
        <w:t>2050 target.</w:t>
      </w:r>
    </w:p>
    <w:p w14:paraId="2B9D5BA1" w14:textId="16924D65" w:rsidR="00874EDD" w:rsidRPr="00723BA1" w:rsidRDefault="00874EDD" w:rsidP="005720BE">
      <w:pPr>
        <w:pStyle w:val="BodyText"/>
        <w:spacing w:after="0"/>
      </w:pPr>
    </w:p>
    <w:p w14:paraId="40CC3BDC" w14:textId="3658C079" w:rsidR="007E4F83" w:rsidRPr="003B1F0B" w:rsidRDefault="007E4F83" w:rsidP="003B1F0B">
      <w:pPr>
        <w:pStyle w:val="BodyText"/>
        <w:rPr>
          <w:rStyle w:val="Heading1Char"/>
          <w:rFonts w:eastAsiaTheme="minorEastAsia" w:cstheme="minorBidi"/>
          <w:b w:val="0"/>
          <w:bCs w:val="0"/>
          <w:color w:val="auto"/>
          <w:sz w:val="22"/>
          <w:szCs w:val="22"/>
        </w:rPr>
      </w:pPr>
    </w:p>
    <w:p w14:paraId="3CFF257E" w14:textId="77777777" w:rsidR="001D1326" w:rsidRPr="00A63D7A" w:rsidRDefault="001D1326" w:rsidP="00A63D7A">
      <w:pPr>
        <w:pStyle w:val="BodyText"/>
      </w:pPr>
      <w:r w:rsidRPr="00A63D7A">
        <w:br w:type="page"/>
      </w:r>
    </w:p>
    <w:p w14:paraId="76213418" w14:textId="51B2CC4D" w:rsidR="007E4F83" w:rsidRDefault="00E45B3B" w:rsidP="003B1F0B">
      <w:pPr>
        <w:pStyle w:val="Heading1"/>
      </w:pPr>
      <w:bookmarkStart w:id="9" w:name="_Toc525207590"/>
      <w:r>
        <w:lastRenderedPageBreak/>
        <w:t xml:space="preserve">What we heard – responses </w:t>
      </w:r>
      <w:r w:rsidR="007E4F83" w:rsidRPr="003B1F0B">
        <w:t>by policy</w:t>
      </w:r>
      <w:r w:rsidR="003B1F0B">
        <w:t> </w:t>
      </w:r>
      <w:r w:rsidR="007E4F83" w:rsidRPr="003B1F0B">
        <w:t>area</w:t>
      </w:r>
      <w:bookmarkEnd w:id="9"/>
    </w:p>
    <w:p w14:paraId="1493D4FE" w14:textId="77777777" w:rsidR="00E45B3B" w:rsidRPr="009F3BFF" w:rsidRDefault="00E45B3B" w:rsidP="00E45B3B">
      <w:pPr>
        <w:pStyle w:val="Heading2"/>
        <w:spacing w:before="240"/>
      </w:pPr>
      <w:bookmarkStart w:id="10" w:name="_Toc525207591"/>
      <w:r w:rsidRPr="00723BA1">
        <w:t>Written submissions</w:t>
      </w:r>
      <w:bookmarkEnd w:id="10"/>
    </w:p>
    <w:p w14:paraId="065EC9ED" w14:textId="77777777" w:rsidR="00E45B3B" w:rsidRPr="009F3BFF" w:rsidRDefault="00E45B3B" w:rsidP="00E45B3B">
      <w:pPr>
        <w:pStyle w:val="Heading3"/>
        <w:spacing w:before="240"/>
      </w:pPr>
      <w:r w:rsidRPr="00723BA1">
        <w:t>Number and types of submissions</w:t>
      </w:r>
    </w:p>
    <w:p w14:paraId="7D753EAB" w14:textId="3EFD5462" w:rsidR="00E45B3B" w:rsidRPr="009F3BFF" w:rsidRDefault="00E45B3B" w:rsidP="00E45B3B">
      <w:pPr>
        <w:pStyle w:val="BodyText"/>
        <w:rPr>
          <w:highlight w:val="yellow"/>
        </w:rPr>
      </w:pPr>
      <w:r>
        <w:t>The Ministry</w:t>
      </w:r>
      <w:r w:rsidRPr="00723BA1">
        <w:t xml:space="preserve"> received a total of 15,00</w:t>
      </w:r>
      <w:r w:rsidR="00E76672">
        <w:t>9</w:t>
      </w:r>
      <w:r w:rsidRPr="00723BA1">
        <w:t xml:space="preserve"> submissions, including:</w:t>
      </w:r>
    </w:p>
    <w:p w14:paraId="15F22175" w14:textId="179AF697" w:rsidR="00E45B3B" w:rsidRPr="00723BA1" w:rsidRDefault="00E45B3B" w:rsidP="00E45B3B">
      <w:pPr>
        <w:pStyle w:val="Bullet"/>
      </w:pPr>
      <w:r w:rsidRPr="00723BA1">
        <w:t>12,44</w:t>
      </w:r>
      <w:r w:rsidR="00E76672">
        <w:t>4</w:t>
      </w:r>
      <w:r w:rsidRPr="00723BA1">
        <w:t xml:space="preserve"> long submissions</w:t>
      </w:r>
      <w:r w:rsidRPr="00723BA1">
        <w:rPr>
          <w:rStyle w:val="FootnoteReference"/>
        </w:rPr>
        <w:footnoteReference w:id="6"/>
      </w:r>
    </w:p>
    <w:p w14:paraId="04FA3862" w14:textId="77777777" w:rsidR="00E45B3B" w:rsidRPr="00723BA1" w:rsidRDefault="00E45B3B" w:rsidP="00E45B3B">
      <w:pPr>
        <w:pStyle w:val="Bullet"/>
      </w:pPr>
      <w:r w:rsidRPr="00723BA1">
        <w:t>2161 short submissions</w:t>
      </w:r>
      <w:r w:rsidRPr="00723BA1">
        <w:rPr>
          <w:rStyle w:val="FootnoteReference"/>
        </w:rPr>
        <w:footnoteReference w:id="7"/>
      </w:r>
    </w:p>
    <w:p w14:paraId="0E51C7E5" w14:textId="77777777" w:rsidR="00E45B3B" w:rsidRPr="00723BA1" w:rsidRDefault="00E45B3B" w:rsidP="00E45B3B">
      <w:pPr>
        <w:pStyle w:val="Bullet"/>
      </w:pPr>
      <w:r w:rsidRPr="00723BA1">
        <w:t>404 consultation forms.</w:t>
      </w:r>
      <w:r w:rsidRPr="00723BA1">
        <w:rPr>
          <w:rStyle w:val="FootnoteReference"/>
        </w:rPr>
        <w:footnoteReference w:id="8"/>
      </w:r>
    </w:p>
    <w:p w14:paraId="726E49D2" w14:textId="2EF2C12B" w:rsidR="00E45B3B" w:rsidRDefault="00E45B3B" w:rsidP="00E45B3B">
      <w:pPr>
        <w:pStyle w:val="BodyText"/>
      </w:pPr>
      <w:r w:rsidRPr="00723BA1">
        <w:t>Of the 12,44</w:t>
      </w:r>
      <w:r w:rsidR="00E76672">
        <w:t>4</w:t>
      </w:r>
      <w:r w:rsidRPr="00723BA1">
        <w:t xml:space="preserve"> long submissions received, just under 3000 (24 per cent) were unique</w:t>
      </w:r>
      <w:r>
        <w:t xml:space="preserve"> (ie, submissions that did not follow a specified template)</w:t>
      </w:r>
      <w:r w:rsidRPr="00723BA1">
        <w:t>. The remaining were ‘pro-forma’ submissions that individuals completed based on template submissions from Greenpeace, Generation Zero and other organisations (see figure 1).</w:t>
      </w:r>
    </w:p>
    <w:p w14:paraId="0C12EEE2" w14:textId="77777777" w:rsidR="00E45B3B" w:rsidRPr="00723BA1" w:rsidRDefault="00E45B3B" w:rsidP="00E45B3B">
      <w:pPr>
        <w:pStyle w:val="BodyText"/>
        <w:rPr>
          <w:highlight w:val="yellow"/>
        </w:rPr>
      </w:pPr>
      <w:r>
        <w:t>All submissions received have been analysed and given equal weight in the analysis presented below.</w:t>
      </w:r>
    </w:p>
    <w:p w14:paraId="4D6315AA" w14:textId="77777777" w:rsidR="00E45B3B" w:rsidRDefault="00E45B3B" w:rsidP="00E45B3B">
      <w:pPr>
        <w:pStyle w:val="Figureheading"/>
      </w:pPr>
      <w:bookmarkStart w:id="11" w:name="_Toc526261331"/>
      <w:r w:rsidRPr="00723BA1">
        <w:t>Figure 1:</w:t>
      </w:r>
      <w:r w:rsidRPr="00723BA1">
        <w:tab/>
        <w:t>Long submission types</w:t>
      </w:r>
      <w:bookmarkEnd w:id="11"/>
    </w:p>
    <w:p w14:paraId="6D42F21F" w14:textId="61B1EAC5" w:rsidR="00E45B3B" w:rsidRPr="008B3AFF" w:rsidRDefault="00EE77C8" w:rsidP="00E45B3B">
      <w:pPr>
        <w:pStyle w:val="BodyText"/>
        <w:spacing w:before="60"/>
      </w:pPr>
      <w:r>
        <w:rPr>
          <w:noProof/>
        </w:rPr>
        <w:drawing>
          <wp:inline distT="0" distB="0" distL="0" distR="0" wp14:anchorId="35C3AB4B" wp14:editId="55FEC283">
            <wp:extent cx="4856969" cy="291521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5414" r="5574"/>
                    <a:stretch/>
                  </pic:blipFill>
                  <pic:spPr bwMode="auto">
                    <a:xfrm>
                      <a:off x="0" y="0"/>
                      <a:ext cx="4873421" cy="2925090"/>
                    </a:xfrm>
                    <a:prstGeom prst="rect">
                      <a:avLst/>
                    </a:prstGeom>
                    <a:noFill/>
                    <a:ln>
                      <a:noFill/>
                    </a:ln>
                    <a:extLst>
                      <a:ext uri="{53640926-AAD7-44D8-BBD7-CCE9431645EC}">
                        <a14:shadowObscured xmlns:a14="http://schemas.microsoft.com/office/drawing/2010/main"/>
                      </a:ext>
                    </a:extLst>
                  </pic:spPr>
                </pic:pic>
              </a:graphicData>
            </a:graphic>
          </wp:inline>
        </w:drawing>
      </w:r>
    </w:p>
    <w:p w14:paraId="3C4F8786" w14:textId="5E16F323" w:rsidR="00E45B3B" w:rsidRPr="00723BA1" w:rsidRDefault="00E45B3B" w:rsidP="00E45B3B">
      <w:pPr>
        <w:pStyle w:val="BodyText"/>
        <w:keepLines/>
        <w:rPr>
          <w:highlight w:val="yellow"/>
        </w:rPr>
      </w:pPr>
      <w:r w:rsidRPr="00723BA1">
        <w:t xml:space="preserve">Some groups, such as the Anglican Diocese of Wellington, </w:t>
      </w:r>
      <w:r w:rsidR="00366376">
        <w:t xml:space="preserve">and </w:t>
      </w:r>
      <w:r w:rsidRPr="00723BA1">
        <w:t>the Climate Challenge Programme, prepared visual submissions to express their thoughts on the Bill. These submissions were converted into a written format and treated as long submissions in their own right.</w:t>
      </w:r>
    </w:p>
    <w:p w14:paraId="520EE7AF" w14:textId="77777777" w:rsidR="00E45B3B" w:rsidRPr="00723BA1" w:rsidRDefault="00E45B3B" w:rsidP="00E45B3B">
      <w:pPr>
        <w:pStyle w:val="Heading3"/>
        <w:spacing w:before="240"/>
      </w:pPr>
      <w:r w:rsidRPr="00723BA1">
        <w:lastRenderedPageBreak/>
        <w:t>Submitter groups</w:t>
      </w:r>
    </w:p>
    <w:p w14:paraId="20DB13C5" w14:textId="24D6D4B5" w:rsidR="00E45B3B" w:rsidRPr="00723BA1" w:rsidRDefault="00E45B3B" w:rsidP="00E45B3B">
      <w:pPr>
        <w:pStyle w:val="BodyText"/>
      </w:pPr>
      <w:r w:rsidRPr="00723BA1">
        <w:t>Submissions to the Bill consultation were divided into the key groups identified in table 1 (in</w:t>
      </w:r>
      <w:r>
        <w:t> </w:t>
      </w:r>
      <w:r w:rsidRPr="00723BA1">
        <w:t xml:space="preserve">order from the highest to the lowest number of </w:t>
      </w:r>
      <w:r w:rsidR="00E76672">
        <w:t>long</w:t>
      </w:r>
      <w:r w:rsidRPr="00723BA1">
        <w:t xml:space="preserve"> submissions received).</w:t>
      </w:r>
    </w:p>
    <w:p w14:paraId="0F923553" w14:textId="1A96047B" w:rsidR="00E45B3B" w:rsidRPr="00723BA1" w:rsidRDefault="00E45B3B" w:rsidP="00E45B3B">
      <w:pPr>
        <w:pStyle w:val="Tableheading"/>
      </w:pPr>
      <w:bookmarkStart w:id="12" w:name="_Toc526261354"/>
      <w:r w:rsidRPr="00723BA1">
        <w:t>Table 1:</w:t>
      </w:r>
      <w:r w:rsidRPr="00723BA1">
        <w:tab/>
        <w:t>Key submitter groups (</w:t>
      </w:r>
      <w:r w:rsidR="00E76672">
        <w:t>long</w:t>
      </w:r>
      <w:r w:rsidRPr="00723BA1">
        <w:t xml:space="preserve"> submissions)</w:t>
      </w:r>
      <w:bookmarkEnd w:id="12"/>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5807"/>
        <w:gridCol w:w="2698"/>
      </w:tblGrid>
      <w:tr w:rsidR="00E45B3B" w:rsidRPr="00723BA1" w14:paraId="62CA6D79" w14:textId="77777777" w:rsidTr="00E45B3B">
        <w:trPr>
          <w:tblHeader/>
        </w:trPr>
        <w:tc>
          <w:tcPr>
            <w:tcW w:w="5807" w:type="dxa"/>
            <w:shd w:val="clear" w:color="auto" w:fill="1C556C"/>
          </w:tcPr>
          <w:p w14:paraId="771472F0" w14:textId="77777777" w:rsidR="00E45B3B" w:rsidRPr="00723BA1" w:rsidRDefault="00E45B3B" w:rsidP="00E45B3B">
            <w:pPr>
              <w:pStyle w:val="TableTextbold"/>
              <w:rPr>
                <w:color w:val="FFFFFF" w:themeColor="background1"/>
              </w:rPr>
            </w:pPr>
            <w:r w:rsidRPr="00723BA1">
              <w:rPr>
                <w:color w:val="FFFFFF" w:themeColor="background1"/>
              </w:rPr>
              <w:t xml:space="preserve">Submitter group </w:t>
            </w:r>
          </w:p>
        </w:tc>
        <w:tc>
          <w:tcPr>
            <w:tcW w:w="2698" w:type="dxa"/>
            <w:shd w:val="clear" w:color="auto" w:fill="1C556C"/>
          </w:tcPr>
          <w:p w14:paraId="668A4D75" w14:textId="107B600F" w:rsidR="00E45B3B" w:rsidRPr="00723BA1" w:rsidRDefault="00E45B3B" w:rsidP="00E76672">
            <w:pPr>
              <w:pStyle w:val="TableTextbold"/>
              <w:rPr>
                <w:color w:val="FFFFFF" w:themeColor="background1"/>
              </w:rPr>
            </w:pPr>
            <w:r w:rsidRPr="00723BA1">
              <w:rPr>
                <w:color w:val="FFFFFF" w:themeColor="background1"/>
              </w:rPr>
              <w:t xml:space="preserve">Number of </w:t>
            </w:r>
            <w:r w:rsidR="00E76672">
              <w:rPr>
                <w:color w:val="FFFFFF" w:themeColor="background1"/>
              </w:rPr>
              <w:t>long</w:t>
            </w:r>
            <w:r w:rsidRPr="00723BA1">
              <w:rPr>
                <w:color w:val="FFFFFF" w:themeColor="background1"/>
              </w:rPr>
              <w:t xml:space="preserve"> submissions</w:t>
            </w:r>
          </w:p>
        </w:tc>
      </w:tr>
      <w:tr w:rsidR="00E45B3B" w:rsidRPr="00723BA1" w14:paraId="63299563" w14:textId="77777777" w:rsidTr="00E45B3B">
        <w:tc>
          <w:tcPr>
            <w:tcW w:w="5807" w:type="dxa"/>
            <w:shd w:val="clear" w:color="auto" w:fill="auto"/>
          </w:tcPr>
          <w:p w14:paraId="0AD6B159" w14:textId="77777777" w:rsidR="00E45B3B" w:rsidRPr="00723BA1" w:rsidRDefault="00E45B3B" w:rsidP="00E45B3B">
            <w:pPr>
              <w:pStyle w:val="TableText"/>
              <w:spacing w:before="50" w:after="50"/>
            </w:pPr>
            <w:r w:rsidRPr="00723BA1">
              <w:t>Individual</w:t>
            </w:r>
          </w:p>
        </w:tc>
        <w:tc>
          <w:tcPr>
            <w:tcW w:w="2698" w:type="dxa"/>
            <w:shd w:val="clear" w:color="auto" w:fill="auto"/>
          </w:tcPr>
          <w:p w14:paraId="695E5682" w14:textId="4B8A91B3" w:rsidR="00E45B3B" w:rsidRPr="00723BA1" w:rsidRDefault="00E76672" w:rsidP="00E45B3B">
            <w:pPr>
              <w:pStyle w:val="TableText"/>
              <w:spacing w:before="50" w:after="50"/>
              <w:jc w:val="center"/>
            </w:pPr>
            <w:r>
              <w:t>11,836</w:t>
            </w:r>
          </w:p>
        </w:tc>
      </w:tr>
      <w:tr w:rsidR="00E45B3B" w:rsidRPr="00723BA1" w14:paraId="2A231938" w14:textId="77777777" w:rsidTr="00E45B3B">
        <w:tc>
          <w:tcPr>
            <w:tcW w:w="5807" w:type="dxa"/>
            <w:shd w:val="clear" w:color="auto" w:fill="auto"/>
          </w:tcPr>
          <w:p w14:paraId="4D54E0D7" w14:textId="77777777" w:rsidR="00E45B3B" w:rsidRPr="00723BA1" w:rsidRDefault="00E45B3B" w:rsidP="00E45B3B">
            <w:pPr>
              <w:pStyle w:val="TableText"/>
              <w:spacing w:before="50" w:after="50"/>
            </w:pPr>
            <w:r w:rsidRPr="00723BA1">
              <w:t>Business/industry</w:t>
            </w:r>
          </w:p>
        </w:tc>
        <w:tc>
          <w:tcPr>
            <w:tcW w:w="2698" w:type="dxa"/>
            <w:shd w:val="clear" w:color="auto" w:fill="auto"/>
          </w:tcPr>
          <w:p w14:paraId="4C4264D5" w14:textId="1E046508" w:rsidR="00E45B3B" w:rsidRPr="00723BA1" w:rsidRDefault="00E45B3B" w:rsidP="00E45B3B">
            <w:pPr>
              <w:pStyle w:val="TableText"/>
              <w:spacing w:before="50" w:after="50"/>
              <w:jc w:val="center"/>
            </w:pPr>
            <w:r w:rsidRPr="00723BA1">
              <w:t>31</w:t>
            </w:r>
            <w:r w:rsidR="00E76672">
              <w:t>4</w:t>
            </w:r>
          </w:p>
        </w:tc>
      </w:tr>
      <w:tr w:rsidR="00E45B3B" w:rsidRPr="00723BA1" w14:paraId="7DB879B1" w14:textId="77777777" w:rsidTr="00E45B3B">
        <w:tc>
          <w:tcPr>
            <w:tcW w:w="5807" w:type="dxa"/>
          </w:tcPr>
          <w:p w14:paraId="1F8B4B05" w14:textId="77777777" w:rsidR="00E45B3B" w:rsidRPr="00723BA1" w:rsidRDefault="00E45B3B" w:rsidP="00E45B3B">
            <w:pPr>
              <w:pStyle w:val="TableText"/>
              <w:spacing w:before="50" w:after="50"/>
            </w:pPr>
            <w:r w:rsidRPr="00723BA1">
              <w:t>Non-government organisation (NGO)</w:t>
            </w:r>
          </w:p>
        </w:tc>
        <w:tc>
          <w:tcPr>
            <w:tcW w:w="2698" w:type="dxa"/>
          </w:tcPr>
          <w:p w14:paraId="3DC9B1D8" w14:textId="29A4B80D" w:rsidR="00E45B3B" w:rsidRPr="00723BA1" w:rsidRDefault="00E45B3B" w:rsidP="00E45B3B">
            <w:pPr>
              <w:pStyle w:val="TableText"/>
              <w:spacing w:before="50" w:after="50"/>
              <w:jc w:val="center"/>
            </w:pPr>
            <w:r w:rsidRPr="00723BA1">
              <w:t>6</w:t>
            </w:r>
            <w:r w:rsidR="00E76672">
              <w:t>5</w:t>
            </w:r>
          </w:p>
        </w:tc>
      </w:tr>
      <w:tr w:rsidR="00E76672" w:rsidRPr="00723BA1" w14:paraId="776DCDD6" w14:textId="77777777" w:rsidTr="00E45B3B">
        <w:tc>
          <w:tcPr>
            <w:tcW w:w="5807" w:type="dxa"/>
          </w:tcPr>
          <w:p w14:paraId="030723C3" w14:textId="32CB4D1C" w:rsidR="00E76672" w:rsidRPr="00723BA1" w:rsidRDefault="00E76672" w:rsidP="00E45B3B">
            <w:pPr>
              <w:pStyle w:val="TableText"/>
              <w:spacing w:before="50" w:after="50"/>
            </w:pPr>
            <w:r>
              <w:t>School</w:t>
            </w:r>
          </w:p>
        </w:tc>
        <w:tc>
          <w:tcPr>
            <w:tcW w:w="2698" w:type="dxa"/>
          </w:tcPr>
          <w:p w14:paraId="43F3B4D9" w14:textId="41F0729E" w:rsidR="00E76672" w:rsidRPr="00723BA1" w:rsidRDefault="00E76672" w:rsidP="00E45B3B">
            <w:pPr>
              <w:pStyle w:val="TableText"/>
              <w:spacing w:before="50" w:after="50"/>
              <w:jc w:val="center"/>
            </w:pPr>
            <w:r>
              <w:t>49</w:t>
            </w:r>
          </w:p>
        </w:tc>
      </w:tr>
      <w:tr w:rsidR="00E45B3B" w:rsidRPr="00723BA1" w14:paraId="07D8DE97" w14:textId="77777777" w:rsidTr="00E45B3B">
        <w:tc>
          <w:tcPr>
            <w:tcW w:w="5807" w:type="dxa"/>
          </w:tcPr>
          <w:p w14:paraId="29216D6B" w14:textId="77777777" w:rsidR="00E45B3B" w:rsidRPr="00723BA1" w:rsidRDefault="00E45B3B" w:rsidP="00E45B3B">
            <w:pPr>
              <w:pStyle w:val="TableText"/>
              <w:spacing w:before="50" w:after="50"/>
            </w:pPr>
            <w:r w:rsidRPr="00723BA1">
              <w:t>Community group</w:t>
            </w:r>
          </w:p>
        </w:tc>
        <w:tc>
          <w:tcPr>
            <w:tcW w:w="2698" w:type="dxa"/>
          </w:tcPr>
          <w:p w14:paraId="026F6DED" w14:textId="2F35A3E4" w:rsidR="00E45B3B" w:rsidRPr="00723BA1" w:rsidRDefault="00E45B3B" w:rsidP="00E45B3B">
            <w:pPr>
              <w:pStyle w:val="TableText"/>
              <w:spacing w:before="50" w:after="50"/>
              <w:jc w:val="center"/>
            </w:pPr>
            <w:r w:rsidRPr="00723BA1">
              <w:t>4</w:t>
            </w:r>
            <w:r w:rsidR="00E76672">
              <w:t>7</w:t>
            </w:r>
          </w:p>
        </w:tc>
      </w:tr>
      <w:tr w:rsidR="00E45B3B" w:rsidRPr="00723BA1" w14:paraId="19B5D8B7" w14:textId="77777777" w:rsidTr="00E45B3B">
        <w:tc>
          <w:tcPr>
            <w:tcW w:w="5807" w:type="dxa"/>
          </w:tcPr>
          <w:p w14:paraId="25DFF0E5" w14:textId="77777777" w:rsidR="00E45B3B" w:rsidRPr="00723BA1" w:rsidRDefault="00E45B3B" w:rsidP="00E45B3B">
            <w:pPr>
              <w:pStyle w:val="TableText"/>
              <w:spacing w:before="50" w:after="50"/>
            </w:pPr>
            <w:r w:rsidRPr="00723BA1">
              <w:t xml:space="preserve">Local government </w:t>
            </w:r>
          </w:p>
        </w:tc>
        <w:tc>
          <w:tcPr>
            <w:tcW w:w="2698" w:type="dxa"/>
          </w:tcPr>
          <w:p w14:paraId="1B2947D8" w14:textId="77777777" w:rsidR="00E45B3B" w:rsidRPr="00723BA1" w:rsidRDefault="00E45B3B" w:rsidP="00E45B3B">
            <w:pPr>
              <w:pStyle w:val="TableText"/>
              <w:spacing w:before="50" w:after="50"/>
              <w:jc w:val="center"/>
            </w:pPr>
            <w:r w:rsidRPr="00723BA1">
              <w:t>38</w:t>
            </w:r>
          </w:p>
        </w:tc>
      </w:tr>
      <w:tr w:rsidR="00E45B3B" w:rsidRPr="00723BA1" w14:paraId="6475E8FB" w14:textId="77777777" w:rsidTr="00E45B3B">
        <w:tc>
          <w:tcPr>
            <w:tcW w:w="5807" w:type="dxa"/>
          </w:tcPr>
          <w:p w14:paraId="704798E4" w14:textId="77777777" w:rsidR="00E45B3B" w:rsidRPr="00723BA1" w:rsidRDefault="00E45B3B" w:rsidP="00E45B3B">
            <w:pPr>
              <w:pStyle w:val="TableText"/>
              <w:spacing w:before="50" w:after="50"/>
            </w:pPr>
            <w:r w:rsidRPr="00723BA1">
              <w:t>Unspecified/other</w:t>
            </w:r>
          </w:p>
        </w:tc>
        <w:tc>
          <w:tcPr>
            <w:tcW w:w="2698" w:type="dxa"/>
          </w:tcPr>
          <w:p w14:paraId="05C15210" w14:textId="37DD1B26" w:rsidR="00E45B3B" w:rsidRPr="00723BA1" w:rsidRDefault="00E45B3B" w:rsidP="00E45B3B">
            <w:pPr>
              <w:pStyle w:val="TableText"/>
              <w:spacing w:before="50" w:after="50"/>
              <w:jc w:val="center"/>
            </w:pPr>
            <w:r w:rsidRPr="00723BA1">
              <w:t>2</w:t>
            </w:r>
            <w:r w:rsidR="00E76672">
              <w:t>8</w:t>
            </w:r>
          </w:p>
        </w:tc>
      </w:tr>
      <w:tr w:rsidR="00E45B3B" w:rsidRPr="00723BA1" w14:paraId="2EB24B75" w14:textId="77777777" w:rsidTr="00E45B3B">
        <w:tc>
          <w:tcPr>
            <w:tcW w:w="5807" w:type="dxa"/>
          </w:tcPr>
          <w:p w14:paraId="1A77D5BA" w14:textId="77777777" w:rsidR="00E45B3B" w:rsidRPr="00723BA1" w:rsidRDefault="00E45B3B" w:rsidP="00E45B3B">
            <w:pPr>
              <w:pStyle w:val="TableText"/>
              <w:spacing w:before="50" w:after="50"/>
            </w:pPr>
            <w:r w:rsidRPr="00723BA1">
              <w:t>Iwi/Māori</w:t>
            </w:r>
          </w:p>
        </w:tc>
        <w:tc>
          <w:tcPr>
            <w:tcW w:w="2698" w:type="dxa"/>
          </w:tcPr>
          <w:p w14:paraId="024F13AB" w14:textId="386758EC" w:rsidR="00E45B3B" w:rsidRPr="00723BA1" w:rsidRDefault="00E45B3B" w:rsidP="00E45B3B">
            <w:pPr>
              <w:pStyle w:val="TableText"/>
              <w:spacing w:before="50" w:after="50"/>
              <w:jc w:val="center"/>
            </w:pPr>
            <w:r w:rsidRPr="00723BA1">
              <w:t>2</w:t>
            </w:r>
            <w:r w:rsidR="00E76672">
              <w:t>6</w:t>
            </w:r>
          </w:p>
        </w:tc>
      </w:tr>
      <w:tr w:rsidR="00E45B3B" w:rsidRPr="00723BA1" w14:paraId="5F0FDE82" w14:textId="77777777" w:rsidTr="00E45B3B">
        <w:tc>
          <w:tcPr>
            <w:tcW w:w="5807" w:type="dxa"/>
          </w:tcPr>
          <w:p w14:paraId="09059429" w14:textId="77777777" w:rsidR="00E45B3B" w:rsidRPr="00723BA1" w:rsidRDefault="00E45B3B" w:rsidP="00E45B3B">
            <w:pPr>
              <w:pStyle w:val="TableText"/>
              <w:spacing w:before="50" w:after="50"/>
            </w:pPr>
            <w:r w:rsidRPr="00723BA1">
              <w:t>University</w:t>
            </w:r>
          </w:p>
        </w:tc>
        <w:tc>
          <w:tcPr>
            <w:tcW w:w="2698" w:type="dxa"/>
          </w:tcPr>
          <w:p w14:paraId="3611AC68" w14:textId="6FCB2096" w:rsidR="00E45B3B" w:rsidRPr="00723BA1" w:rsidRDefault="00E76672" w:rsidP="00E45B3B">
            <w:pPr>
              <w:pStyle w:val="TableText"/>
              <w:spacing w:before="50" w:after="50"/>
              <w:jc w:val="center"/>
            </w:pPr>
            <w:r>
              <w:t>25</w:t>
            </w:r>
          </w:p>
        </w:tc>
      </w:tr>
      <w:tr w:rsidR="00E45B3B" w:rsidRPr="00723BA1" w14:paraId="08733A60" w14:textId="77777777" w:rsidTr="00E45B3B">
        <w:tc>
          <w:tcPr>
            <w:tcW w:w="5807" w:type="dxa"/>
          </w:tcPr>
          <w:p w14:paraId="7ED7FB10" w14:textId="77777777" w:rsidR="00E45B3B" w:rsidRPr="00723BA1" w:rsidRDefault="00E45B3B" w:rsidP="00E45B3B">
            <w:pPr>
              <w:pStyle w:val="TableText"/>
              <w:spacing w:before="50" w:after="50"/>
            </w:pPr>
            <w:r w:rsidRPr="00723BA1">
              <w:t>Research institute</w:t>
            </w:r>
          </w:p>
        </w:tc>
        <w:tc>
          <w:tcPr>
            <w:tcW w:w="2698" w:type="dxa"/>
          </w:tcPr>
          <w:p w14:paraId="3EC78CD9" w14:textId="77777777" w:rsidR="00E45B3B" w:rsidRPr="00723BA1" w:rsidRDefault="00E45B3B" w:rsidP="00E45B3B">
            <w:pPr>
              <w:pStyle w:val="TableText"/>
              <w:spacing w:before="50" w:after="50"/>
              <w:jc w:val="center"/>
            </w:pPr>
            <w:r w:rsidRPr="00723BA1">
              <w:t>14</w:t>
            </w:r>
          </w:p>
        </w:tc>
      </w:tr>
      <w:tr w:rsidR="00E45B3B" w:rsidRPr="00723BA1" w14:paraId="3DC8826D" w14:textId="77777777" w:rsidTr="00E45B3B">
        <w:tc>
          <w:tcPr>
            <w:tcW w:w="5807" w:type="dxa"/>
          </w:tcPr>
          <w:p w14:paraId="13FF0BA6" w14:textId="77777777" w:rsidR="00E45B3B" w:rsidRPr="00723BA1" w:rsidRDefault="00E45B3B" w:rsidP="00E45B3B">
            <w:pPr>
              <w:pStyle w:val="TableText"/>
              <w:spacing w:before="50" w:after="50"/>
            </w:pPr>
            <w:r>
              <w:t>Government advisory body</w:t>
            </w:r>
          </w:p>
        </w:tc>
        <w:tc>
          <w:tcPr>
            <w:tcW w:w="2698" w:type="dxa"/>
          </w:tcPr>
          <w:p w14:paraId="3A6E8A9D" w14:textId="77777777" w:rsidR="00E45B3B" w:rsidRPr="00723BA1" w:rsidRDefault="00E45B3B" w:rsidP="00E45B3B">
            <w:pPr>
              <w:pStyle w:val="TableText"/>
              <w:spacing w:before="50" w:after="50"/>
              <w:jc w:val="center"/>
            </w:pPr>
            <w:r w:rsidRPr="00723BA1">
              <w:t>2</w:t>
            </w:r>
          </w:p>
        </w:tc>
      </w:tr>
    </w:tbl>
    <w:p w14:paraId="50405DD2" w14:textId="1127696C" w:rsidR="00E45B3B" w:rsidRDefault="00E45B3B" w:rsidP="00E45B3B">
      <w:pPr>
        <w:pStyle w:val="BodyText"/>
        <w:spacing w:before="240"/>
      </w:pPr>
      <w:r w:rsidRPr="006D3C6D">
        <w:t xml:space="preserve">This summary includes figures with data broken down by submitter group (eg, figure 2). The data used in those figures covers all </w:t>
      </w:r>
      <w:r w:rsidR="00E76672">
        <w:t>long</w:t>
      </w:r>
      <w:r w:rsidRPr="006D3C6D">
        <w:t xml:space="preserve"> submissions, </w:t>
      </w:r>
      <w:r w:rsidR="00E76672">
        <w:t>in</w:t>
      </w:r>
      <w:r>
        <w:t>cluding</w:t>
      </w:r>
      <w:r w:rsidRPr="006D3C6D">
        <w:t xml:space="preserve"> pro-forma submissions. </w:t>
      </w:r>
      <w:r w:rsidR="00511B9E">
        <w:br/>
      </w:r>
      <w:r w:rsidRPr="006D3C6D">
        <w:t xml:space="preserve">Note, almost all of the pro-forma submissions were completed by individuals. </w:t>
      </w:r>
    </w:p>
    <w:p w14:paraId="72D8805D" w14:textId="77777777" w:rsidR="007E4F83" w:rsidRPr="00681DEB" w:rsidRDefault="007E4F83" w:rsidP="00A63D7A">
      <w:pPr>
        <w:pStyle w:val="Heading2"/>
        <w:spacing w:before="240"/>
      </w:pPr>
      <w:bookmarkStart w:id="13" w:name="_Toc525207592"/>
      <w:r w:rsidRPr="00681DEB">
        <w:t>2050 target</w:t>
      </w:r>
      <w:bookmarkEnd w:id="13"/>
    </w:p>
    <w:p w14:paraId="76C6C515" w14:textId="76DF8AC9" w:rsidR="007E4F83" w:rsidRPr="00723BA1" w:rsidRDefault="00222BFE" w:rsidP="00A63D7A">
      <w:pPr>
        <w:pStyle w:val="Heading3"/>
        <w:spacing w:before="120" w:after="240"/>
      </w:pPr>
      <w:r w:rsidRPr="00723BA1">
        <w:t>Q1. What process should the Government use to set a new emissions reduction target in legislation?</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5A21F2" w:rsidRPr="00723BA1" w14:paraId="0877BA6A" w14:textId="77777777" w:rsidTr="00636AF1">
        <w:tc>
          <w:tcPr>
            <w:tcW w:w="0" w:type="auto"/>
            <w:shd w:val="clear" w:color="auto" w:fill="D2DDE2"/>
          </w:tcPr>
          <w:p w14:paraId="0448236F" w14:textId="0D259815" w:rsidR="005A21F2" w:rsidRPr="00723BA1" w:rsidRDefault="00A624BC" w:rsidP="003B1F0B">
            <w:pPr>
              <w:pStyle w:val="Blueboxtext"/>
              <w:spacing w:before="240"/>
            </w:pPr>
            <w:r w:rsidRPr="00723BA1">
              <w:t>Respondents</w:t>
            </w:r>
            <w:r w:rsidR="00966DC4" w:rsidRPr="00723BA1">
              <w:t xml:space="preserve"> were</w:t>
            </w:r>
            <w:r w:rsidR="005A21F2" w:rsidRPr="00723BA1">
              <w:t xml:space="preserve"> invited to pick one of</w:t>
            </w:r>
            <w:r w:rsidR="00767402">
              <w:t xml:space="preserve"> the</w:t>
            </w:r>
            <w:r w:rsidR="005A21F2" w:rsidRPr="00723BA1">
              <w:t xml:space="preserve"> two proposed processes: </w:t>
            </w:r>
          </w:p>
          <w:p w14:paraId="5E841783" w14:textId="368AA0A2" w:rsidR="005A21F2" w:rsidRPr="00723BA1" w:rsidRDefault="005A21F2" w:rsidP="00636AF1">
            <w:pPr>
              <w:pStyle w:val="Blue-boxbullet"/>
            </w:pPr>
            <w:r w:rsidRPr="00723BA1">
              <w:t>the Government sets a 2050 target in legislation now</w:t>
            </w:r>
          </w:p>
          <w:p w14:paraId="57418AD4" w14:textId="526DFEAC" w:rsidR="005A21F2" w:rsidRPr="00723BA1" w:rsidRDefault="005A21F2" w:rsidP="00FB0E83">
            <w:pPr>
              <w:pStyle w:val="Blue-boxbullet"/>
              <w:spacing w:after="240"/>
            </w:pPr>
            <w:r w:rsidRPr="00723BA1">
              <w:t>the Government sets a goal to reach net zero emissions by the second half of the century, and the Climate Change Commission advises on the specific target for the Government to</w:t>
            </w:r>
            <w:r w:rsidR="00FB0E83">
              <w:t> </w:t>
            </w:r>
            <w:r w:rsidRPr="00723BA1">
              <w:t xml:space="preserve">set later. </w:t>
            </w:r>
          </w:p>
        </w:tc>
      </w:tr>
    </w:tbl>
    <w:p w14:paraId="4DAD0626" w14:textId="222F1E6A" w:rsidR="00A5709D" w:rsidRPr="00723BA1" w:rsidRDefault="00A5709D" w:rsidP="001F0CC2">
      <w:pPr>
        <w:pStyle w:val="BodyText"/>
      </w:pPr>
      <w:r w:rsidRPr="00723BA1">
        <w:t>Out of the 92</w:t>
      </w:r>
      <w:r w:rsidR="001417E1">
        <w:t>82</w:t>
      </w:r>
      <w:r w:rsidRPr="00723BA1">
        <w:t xml:space="preserve"> responses to this question, 840</w:t>
      </w:r>
      <w:r w:rsidR="001417E1">
        <w:t>3</w:t>
      </w:r>
      <w:r w:rsidRPr="00723BA1">
        <w:t xml:space="preserve"> submissions (91</w:t>
      </w:r>
      <w:r w:rsidR="00F3734C" w:rsidRPr="00723BA1">
        <w:t xml:space="preserve"> per cent</w:t>
      </w:r>
      <w:r w:rsidRPr="00723BA1">
        <w:t xml:space="preserve">) said the Government should set a 2050 target in legislation now. </w:t>
      </w:r>
      <w:r w:rsidR="0056229E" w:rsidRPr="00723BA1">
        <w:t xml:space="preserve">Another </w:t>
      </w:r>
      <w:r w:rsidRPr="00723BA1">
        <w:t>60</w:t>
      </w:r>
      <w:r w:rsidR="001417E1">
        <w:t>5</w:t>
      </w:r>
      <w:r w:rsidRPr="00723BA1">
        <w:t xml:space="preserve"> submissions (6</w:t>
      </w:r>
      <w:r w:rsidR="00143B79">
        <w:t> </w:t>
      </w:r>
      <w:r w:rsidR="00F3734C" w:rsidRPr="00723BA1">
        <w:t>per cent</w:t>
      </w:r>
      <w:r w:rsidRPr="00723BA1">
        <w:t>) said the Government should set a goal to reach net zero emissions by the second half of the century and that</w:t>
      </w:r>
      <w:r w:rsidR="0056229E" w:rsidRPr="00723BA1">
        <w:t xml:space="preserve"> the</w:t>
      </w:r>
      <w:r w:rsidRPr="00723BA1">
        <w:t xml:space="preserve"> Commission should advise on the specific target for the Government to set later. </w:t>
      </w:r>
      <w:r w:rsidR="0056229E" w:rsidRPr="00723BA1">
        <w:t xml:space="preserve">The remaining </w:t>
      </w:r>
      <w:r w:rsidRPr="00723BA1">
        <w:t>27</w:t>
      </w:r>
      <w:r w:rsidR="001417E1">
        <w:t>4</w:t>
      </w:r>
      <w:r w:rsidRPr="00723BA1">
        <w:t xml:space="preserve"> (3</w:t>
      </w:r>
      <w:r w:rsidR="00F3734C" w:rsidRPr="00723BA1">
        <w:t xml:space="preserve"> per cent</w:t>
      </w:r>
      <w:r w:rsidRPr="00723BA1">
        <w:t>) were unsure or had a different opinion (eg</w:t>
      </w:r>
      <w:r w:rsidR="004112CC">
        <w:t>,</w:t>
      </w:r>
      <w:r w:rsidRPr="00723BA1">
        <w:t xml:space="preserve"> target should be 2040).</w:t>
      </w:r>
      <w:r w:rsidR="0056229E" w:rsidRPr="00723BA1">
        <w:t xml:space="preserve"> </w:t>
      </w:r>
    </w:p>
    <w:p w14:paraId="0400A3E8" w14:textId="2DDD85F0" w:rsidR="003F3E7A" w:rsidRDefault="003F3E7A" w:rsidP="003F3E7A">
      <w:pPr>
        <w:pStyle w:val="BodyText"/>
      </w:pPr>
      <w:r w:rsidRPr="00723BA1">
        <w:t>Looking at unique submissions only, the support for a target to be set now still remains high:</w:t>
      </w:r>
      <w:r w:rsidR="0091418A">
        <w:t> </w:t>
      </w:r>
      <w:r w:rsidRPr="00723BA1">
        <w:t>out of the 2</w:t>
      </w:r>
      <w:r w:rsidR="001417E1">
        <w:t>600</w:t>
      </w:r>
      <w:r w:rsidRPr="00723BA1">
        <w:t xml:space="preserve"> unique submissions that answer</w:t>
      </w:r>
      <w:r w:rsidR="0056229E" w:rsidRPr="00723BA1">
        <w:t>ed</w:t>
      </w:r>
      <w:r w:rsidRPr="00723BA1">
        <w:t xml:space="preserve"> this question, 172</w:t>
      </w:r>
      <w:r w:rsidR="001417E1">
        <w:t>7</w:t>
      </w:r>
      <w:r w:rsidRPr="00723BA1">
        <w:t xml:space="preserve"> were in favour of</w:t>
      </w:r>
      <w:r w:rsidR="0091418A">
        <w:t> </w:t>
      </w:r>
      <w:r w:rsidRPr="00723BA1">
        <w:t>setting a target in legislation now (67</w:t>
      </w:r>
      <w:r w:rsidR="00F3734C" w:rsidRPr="00723BA1">
        <w:t xml:space="preserve"> per cent</w:t>
      </w:r>
      <w:r w:rsidRPr="00723BA1">
        <w:t>) and 60</w:t>
      </w:r>
      <w:r w:rsidR="001417E1">
        <w:t>4</w:t>
      </w:r>
      <w:r w:rsidRPr="00723BA1">
        <w:t xml:space="preserve"> (23</w:t>
      </w:r>
      <w:r w:rsidR="00F3734C" w:rsidRPr="00723BA1">
        <w:t xml:space="preserve"> per cent</w:t>
      </w:r>
      <w:r w:rsidRPr="00723BA1">
        <w:t>) preferr</w:t>
      </w:r>
      <w:r w:rsidR="0056229E" w:rsidRPr="00723BA1">
        <w:t>ed</w:t>
      </w:r>
      <w:r w:rsidRPr="00723BA1">
        <w:t xml:space="preserve"> the second</w:t>
      </w:r>
      <w:r w:rsidR="0091418A">
        <w:t> </w:t>
      </w:r>
      <w:r w:rsidRPr="00723BA1">
        <w:t xml:space="preserve">option. </w:t>
      </w:r>
      <w:r w:rsidR="0056229E" w:rsidRPr="00723BA1">
        <w:t xml:space="preserve">The other </w:t>
      </w:r>
      <w:r w:rsidRPr="00723BA1">
        <w:t>26</w:t>
      </w:r>
      <w:r w:rsidR="001417E1">
        <w:t>9</w:t>
      </w:r>
      <w:r w:rsidRPr="00723BA1">
        <w:t xml:space="preserve"> (10</w:t>
      </w:r>
      <w:r w:rsidR="00F3734C" w:rsidRPr="00723BA1">
        <w:t xml:space="preserve"> per cent</w:t>
      </w:r>
      <w:r w:rsidRPr="00723BA1">
        <w:t>) unique submissions were unsure or had a different</w:t>
      </w:r>
      <w:r w:rsidR="0091418A">
        <w:t> </w:t>
      </w:r>
      <w:r w:rsidRPr="00723BA1">
        <w:t>opinion.</w:t>
      </w:r>
    </w:p>
    <w:p w14:paraId="09ED53C6" w14:textId="50F87404" w:rsidR="004A0D98" w:rsidRPr="00723BA1" w:rsidRDefault="004A0D98" w:rsidP="004A0D98">
      <w:pPr>
        <w:pStyle w:val="BodyText"/>
      </w:pPr>
      <w:r w:rsidRPr="00723BA1">
        <w:lastRenderedPageBreak/>
        <w:t>Figure 2 presents a breakdown of responses</w:t>
      </w:r>
      <w:r>
        <w:t xml:space="preserve"> to this question</w:t>
      </w:r>
      <w:r w:rsidRPr="00723BA1">
        <w:t xml:space="preserve"> by submitter group. </w:t>
      </w:r>
    </w:p>
    <w:p w14:paraId="1D520E99" w14:textId="77777777" w:rsidR="004A0D98" w:rsidRDefault="004A0D98" w:rsidP="003F3E7A">
      <w:pPr>
        <w:pStyle w:val="BodyText"/>
      </w:pPr>
    </w:p>
    <w:p w14:paraId="4452976E" w14:textId="377FB0A7" w:rsidR="0004372F" w:rsidRDefault="0004372F" w:rsidP="00B945AF">
      <w:pPr>
        <w:pStyle w:val="Figureheading"/>
        <w:spacing w:after="0" w:line="240" w:lineRule="atLeast"/>
      </w:pPr>
      <w:bookmarkStart w:id="14" w:name="_Toc526261332"/>
      <w:r w:rsidRPr="00723BA1">
        <w:t>Figure 2:</w:t>
      </w:r>
      <w:r w:rsidRPr="00723BA1">
        <w:tab/>
      </w:r>
      <w:r w:rsidR="008356C6" w:rsidRPr="008356C6">
        <w:t>What process should the Government use to set a new emissions reduction target in legislation?</w:t>
      </w:r>
      <w:r w:rsidR="008356C6">
        <w:t xml:space="preserve"> </w:t>
      </w:r>
      <w:r w:rsidRPr="00723BA1">
        <w:t>Long submissions</w:t>
      </w:r>
      <w:r w:rsidR="00A747ED">
        <w:t>’</w:t>
      </w:r>
      <w:r w:rsidRPr="00723BA1">
        <w:t xml:space="preserve"> </w:t>
      </w:r>
      <w:r w:rsidR="002C3310" w:rsidRPr="00723BA1">
        <w:t>positions</w:t>
      </w:r>
      <w:r w:rsidRPr="00723BA1">
        <w:t xml:space="preserve"> by submitter </w:t>
      </w:r>
      <w:r w:rsidR="00B716F3" w:rsidRPr="00723BA1">
        <w:t>group</w:t>
      </w:r>
      <w:bookmarkEnd w:id="14"/>
    </w:p>
    <w:p w14:paraId="098F621A" w14:textId="526ADD65" w:rsidR="00E76672" w:rsidRPr="00E76672" w:rsidRDefault="00E76672" w:rsidP="00E76672">
      <w:pPr>
        <w:pStyle w:val="BodyText"/>
        <w:jc w:val="center"/>
      </w:pPr>
      <w:r>
        <w:rPr>
          <w:noProof/>
        </w:rPr>
        <w:drawing>
          <wp:inline distT="0" distB="0" distL="0" distR="0" wp14:anchorId="053525FD" wp14:editId="2AF6A028">
            <wp:extent cx="5248910" cy="4029710"/>
            <wp:effectExtent l="0" t="0" r="889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910" cy="4029710"/>
                    </a:xfrm>
                    <a:prstGeom prst="rect">
                      <a:avLst/>
                    </a:prstGeom>
                    <a:noFill/>
                  </pic:spPr>
                </pic:pic>
              </a:graphicData>
            </a:graphic>
          </wp:inline>
        </w:drawing>
      </w:r>
    </w:p>
    <w:p w14:paraId="53518C62" w14:textId="5637D5EE" w:rsidR="00222BFE" w:rsidRPr="00723BA1" w:rsidRDefault="00222BFE" w:rsidP="00994081">
      <w:pPr>
        <w:pStyle w:val="Heading3"/>
        <w:spacing w:before="240" w:after="200"/>
      </w:pPr>
      <w:r w:rsidRPr="003568F0">
        <w:t>Q2</w:t>
      </w:r>
      <w:r w:rsidRPr="00723BA1">
        <w:t xml:space="preserve">. If the Government sets a 2050 target now, which is the best target for </w:t>
      </w:r>
      <w:r w:rsidR="002667D1" w:rsidRPr="00723BA1">
        <w:t xml:space="preserve">Aotearoa </w:t>
      </w:r>
      <w:r w:rsidRPr="00723BA1">
        <w:t>New Zealand?</w:t>
      </w:r>
    </w:p>
    <w:tbl>
      <w:tblPr>
        <w:tblStyle w:val="TableGrid"/>
        <w:tblW w:w="8505" w:type="dxa"/>
        <w:tblBorders>
          <w:top w:val="single" w:sz="4" w:space="0" w:color="D2DDE2"/>
          <w:left w:val="single" w:sz="4" w:space="0" w:color="D2DDE2"/>
          <w:bottom w:val="single" w:sz="4" w:space="0" w:color="D2DDE2"/>
          <w:right w:val="single" w:sz="4" w:space="0" w:color="D2DDE2"/>
          <w:insideH w:val="single" w:sz="4" w:space="0" w:color="D2DDE2"/>
          <w:insideV w:val="single" w:sz="4" w:space="0" w:color="D2DDE2"/>
        </w:tblBorders>
        <w:shd w:val="clear" w:color="auto" w:fill="D2DDE2"/>
        <w:tblLook w:val="04A0" w:firstRow="1" w:lastRow="0" w:firstColumn="1" w:lastColumn="0" w:noHBand="0" w:noVBand="1"/>
      </w:tblPr>
      <w:tblGrid>
        <w:gridCol w:w="8505"/>
      </w:tblGrid>
      <w:tr w:rsidR="00966DC4" w:rsidRPr="00723BA1" w14:paraId="56529CEA" w14:textId="77777777" w:rsidTr="00ED6724">
        <w:trPr>
          <w:cantSplit/>
        </w:trPr>
        <w:tc>
          <w:tcPr>
            <w:tcW w:w="0" w:type="auto"/>
            <w:shd w:val="clear" w:color="auto" w:fill="D2DDE2"/>
          </w:tcPr>
          <w:p w14:paraId="0C81D96F" w14:textId="54907BBC" w:rsidR="00966DC4" w:rsidRPr="00723BA1" w:rsidRDefault="00A624BC" w:rsidP="00ED6724">
            <w:pPr>
              <w:pStyle w:val="Blueboxtext"/>
              <w:spacing w:before="240"/>
            </w:pPr>
            <w:r w:rsidRPr="00723BA1">
              <w:t>Respondent</w:t>
            </w:r>
            <w:r w:rsidR="00966DC4" w:rsidRPr="00723BA1">
              <w:t xml:space="preserve">s were invited to pick one of three proposed targets: </w:t>
            </w:r>
          </w:p>
          <w:p w14:paraId="7DE54F6E" w14:textId="665D583F" w:rsidR="00966DC4" w:rsidRPr="00723BA1" w:rsidRDefault="000B09B5" w:rsidP="00636AF1">
            <w:pPr>
              <w:pStyle w:val="Blue-boxbullet"/>
            </w:pPr>
            <w:r w:rsidRPr="00723BA1">
              <w:t xml:space="preserve">target 1: </w:t>
            </w:r>
            <w:r w:rsidR="00966DC4" w:rsidRPr="00723BA1">
              <w:t>net zero carbon dioxide</w:t>
            </w:r>
            <w:r w:rsidR="00DC670D">
              <w:t xml:space="preserve"> –</w:t>
            </w:r>
            <w:r w:rsidR="00966DC4" w:rsidRPr="00723BA1">
              <w:t xml:space="preserve"> reducing net carbon dioxide emissions to zero by 2050</w:t>
            </w:r>
          </w:p>
          <w:p w14:paraId="1149969C" w14:textId="3FB2A32D" w:rsidR="00966DC4" w:rsidRPr="00723BA1" w:rsidRDefault="000B09B5" w:rsidP="00636AF1">
            <w:pPr>
              <w:pStyle w:val="Blue-boxbullet"/>
            </w:pPr>
            <w:r w:rsidRPr="00723BA1">
              <w:t xml:space="preserve">target 2: </w:t>
            </w:r>
            <w:r w:rsidR="00966DC4" w:rsidRPr="00723BA1">
              <w:t>net zero long-lived gases and stabilised short-lived gases</w:t>
            </w:r>
            <w:r w:rsidR="009570B8">
              <w:t>;</w:t>
            </w:r>
            <w:r w:rsidR="00966DC4" w:rsidRPr="00723BA1">
              <w:t xml:space="preserve"> long-lived gases to net zero by 2050, while also stabilising short-lived gases</w:t>
            </w:r>
          </w:p>
          <w:p w14:paraId="653250CC" w14:textId="7511E8B5" w:rsidR="00966DC4" w:rsidRPr="00723BA1" w:rsidRDefault="000B09B5" w:rsidP="00ED6724">
            <w:pPr>
              <w:pStyle w:val="Blue-boxbullet"/>
              <w:spacing w:after="240"/>
            </w:pPr>
            <w:r w:rsidRPr="00723BA1">
              <w:t xml:space="preserve">target 3: </w:t>
            </w:r>
            <w:r w:rsidR="00966DC4" w:rsidRPr="00723BA1">
              <w:t>net zero emissions</w:t>
            </w:r>
            <w:r w:rsidR="00DC670D">
              <w:t xml:space="preserve"> –</w:t>
            </w:r>
            <w:r w:rsidR="00966DC4" w:rsidRPr="00723BA1">
              <w:t xml:space="preserve"> net zero emissions across all greenhouse gases by 2050. </w:t>
            </w:r>
          </w:p>
        </w:tc>
      </w:tr>
    </w:tbl>
    <w:p w14:paraId="2677145F" w14:textId="38745411" w:rsidR="001D1326" w:rsidRPr="00723BA1" w:rsidRDefault="001D1326" w:rsidP="001F0CC2">
      <w:pPr>
        <w:pStyle w:val="BodyText"/>
        <w:spacing w:before="240"/>
      </w:pPr>
      <w:r w:rsidRPr="00723BA1">
        <w:t>Of the three proposed targets, the majority of submissions</w:t>
      </w:r>
      <w:r w:rsidR="009A6514">
        <w:t xml:space="preserve"> </w:t>
      </w:r>
      <w:r w:rsidRPr="00723BA1">
        <w:t>were in favour of Aotearoa New Zealand setting a</w:t>
      </w:r>
      <w:r w:rsidR="00026BC9">
        <w:t xml:space="preserve"> </w:t>
      </w:r>
      <w:r w:rsidRPr="00723BA1">
        <w:t>target of net zero emissions across all greenhouse gases.</w:t>
      </w:r>
    </w:p>
    <w:p w14:paraId="710BC4CB" w14:textId="05BDD6C2" w:rsidR="00A5709D" w:rsidRPr="00723BA1" w:rsidRDefault="00A5709D" w:rsidP="00B945AF">
      <w:pPr>
        <w:pStyle w:val="BodyText"/>
        <w:spacing w:after="100"/>
      </w:pPr>
      <w:r w:rsidRPr="00723BA1">
        <w:t>Out of 12,1</w:t>
      </w:r>
      <w:r w:rsidR="001417E1">
        <w:t>54</w:t>
      </w:r>
      <w:r w:rsidRPr="00723BA1">
        <w:t xml:space="preserve"> responses to this question:</w:t>
      </w:r>
    </w:p>
    <w:p w14:paraId="25B1E181" w14:textId="5EE48347" w:rsidR="00E22D16" w:rsidRPr="00723BA1" w:rsidRDefault="00A5709D" w:rsidP="00B945AF">
      <w:pPr>
        <w:pStyle w:val="Bullet"/>
        <w:tabs>
          <w:tab w:val="left" w:pos="397"/>
        </w:tabs>
        <w:spacing w:after="100"/>
      </w:pPr>
      <w:r w:rsidRPr="00723BA1">
        <w:t>11,0</w:t>
      </w:r>
      <w:r w:rsidR="001417E1">
        <w:t>11</w:t>
      </w:r>
      <w:r w:rsidRPr="00723BA1">
        <w:t xml:space="preserve"> submissions (9</w:t>
      </w:r>
      <w:r w:rsidR="00E22D16" w:rsidRPr="00723BA1">
        <w:t>1</w:t>
      </w:r>
      <w:r w:rsidR="00F3734C" w:rsidRPr="00723BA1">
        <w:t xml:space="preserve"> per cent</w:t>
      </w:r>
      <w:r w:rsidR="00E22D16" w:rsidRPr="00723BA1">
        <w:t>) said the best target was</w:t>
      </w:r>
      <w:r w:rsidRPr="00723BA1">
        <w:t xml:space="preserve"> net zero emissions across all greenhouse gases by 2050</w:t>
      </w:r>
    </w:p>
    <w:p w14:paraId="13E1FEC1" w14:textId="7F8D1A79" w:rsidR="00E22D16" w:rsidRPr="00723BA1" w:rsidRDefault="00A5709D" w:rsidP="00B945AF">
      <w:pPr>
        <w:pStyle w:val="Bullet"/>
        <w:tabs>
          <w:tab w:val="left" w:pos="397"/>
        </w:tabs>
        <w:spacing w:after="100"/>
      </w:pPr>
      <w:r w:rsidRPr="00723BA1">
        <w:t>58</w:t>
      </w:r>
      <w:r w:rsidR="001417E1">
        <w:t>7</w:t>
      </w:r>
      <w:r w:rsidRPr="00723BA1">
        <w:t xml:space="preserve"> submissio</w:t>
      </w:r>
      <w:r w:rsidR="00245664">
        <w:t>ns (5</w:t>
      </w:r>
      <w:r w:rsidR="00F3734C" w:rsidRPr="00723BA1">
        <w:t xml:space="preserve"> per cent</w:t>
      </w:r>
      <w:r w:rsidR="00E22D16" w:rsidRPr="00723BA1">
        <w:t>) said the best target wa</w:t>
      </w:r>
      <w:r w:rsidRPr="00723BA1">
        <w:t>s net zero long-lived gases and stabi</w:t>
      </w:r>
      <w:r w:rsidR="00E22D16" w:rsidRPr="00723BA1">
        <w:t>lised short-lived gases by 2050</w:t>
      </w:r>
    </w:p>
    <w:p w14:paraId="49AD2D83" w14:textId="633D926F" w:rsidR="00E22D16" w:rsidRPr="00723BA1" w:rsidRDefault="00245664" w:rsidP="00B945AF">
      <w:pPr>
        <w:pStyle w:val="Bullet"/>
        <w:tabs>
          <w:tab w:val="left" w:pos="397"/>
        </w:tabs>
        <w:spacing w:after="100"/>
      </w:pPr>
      <w:r>
        <w:lastRenderedPageBreak/>
        <w:t>28</w:t>
      </w:r>
      <w:r w:rsidR="001417E1">
        <w:t>2</w:t>
      </w:r>
      <w:r>
        <w:t xml:space="preserve"> submissions (2</w:t>
      </w:r>
      <w:r w:rsidR="00F3734C" w:rsidRPr="00723BA1">
        <w:t xml:space="preserve"> per cent</w:t>
      </w:r>
      <w:r w:rsidR="00A5709D" w:rsidRPr="00723BA1">
        <w:t xml:space="preserve">) said that the best target for </w:t>
      </w:r>
      <w:r w:rsidR="002667D1" w:rsidRPr="00723BA1">
        <w:t xml:space="preserve">Aotearoa </w:t>
      </w:r>
      <w:r w:rsidR="00A5709D" w:rsidRPr="00723BA1">
        <w:t xml:space="preserve">New Zealand </w:t>
      </w:r>
      <w:r w:rsidR="00E22D16" w:rsidRPr="00723BA1">
        <w:t>wa</w:t>
      </w:r>
      <w:r w:rsidR="00A5709D" w:rsidRPr="00723BA1">
        <w:t xml:space="preserve">s </w:t>
      </w:r>
      <w:r w:rsidR="00E22D16" w:rsidRPr="00723BA1">
        <w:t>net zero carbon dioxide by 2050</w:t>
      </w:r>
    </w:p>
    <w:p w14:paraId="253C7206" w14:textId="7AEB74A2" w:rsidR="00E22D16" w:rsidRPr="00723BA1" w:rsidRDefault="00245664" w:rsidP="00B945AF">
      <w:pPr>
        <w:pStyle w:val="Bullet"/>
        <w:tabs>
          <w:tab w:val="left" w:pos="397"/>
        </w:tabs>
        <w:spacing w:after="100"/>
      </w:pPr>
      <w:r>
        <w:t>61 submissions (</w:t>
      </w:r>
      <w:r w:rsidR="001F6F91">
        <w:t xml:space="preserve">under </w:t>
      </w:r>
      <w:r>
        <w:t>1</w:t>
      </w:r>
      <w:r w:rsidR="00F3734C" w:rsidRPr="00723BA1">
        <w:t xml:space="preserve"> per cent</w:t>
      </w:r>
      <w:r w:rsidR="00E22D16" w:rsidRPr="00723BA1">
        <w:t xml:space="preserve">) said </w:t>
      </w:r>
      <w:r w:rsidR="002667D1" w:rsidRPr="00723BA1">
        <w:t xml:space="preserve">Aotearoa </w:t>
      </w:r>
      <w:r w:rsidR="00E22D16" w:rsidRPr="00723BA1">
        <w:t>New Zealand shouldn’t have a new target</w:t>
      </w:r>
    </w:p>
    <w:p w14:paraId="4D918B38" w14:textId="4C279D8A" w:rsidR="00A5709D" w:rsidRDefault="00245664" w:rsidP="007D2755">
      <w:pPr>
        <w:pStyle w:val="Bullet"/>
        <w:tabs>
          <w:tab w:val="left" w:pos="397"/>
        </w:tabs>
      </w:pPr>
      <w:r>
        <w:t>21</w:t>
      </w:r>
      <w:r w:rsidR="001417E1">
        <w:t>3</w:t>
      </w:r>
      <w:r>
        <w:t xml:space="preserve"> submissions (2</w:t>
      </w:r>
      <w:r w:rsidR="00F3734C" w:rsidRPr="00723BA1">
        <w:t xml:space="preserve"> per cent</w:t>
      </w:r>
      <w:r w:rsidR="00A5709D" w:rsidRPr="00723BA1">
        <w:t>) had a di</w:t>
      </w:r>
      <w:r w:rsidR="00376895" w:rsidRPr="00723BA1">
        <w:t>fferent opinion or were unsure</w:t>
      </w:r>
      <w:r w:rsidR="00461E09" w:rsidRPr="00723BA1">
        <w:t xml:space="preserve"> (see figure 3)</w:t>
      </w:r>
      <w:r w:rsidR="00376895" w:rsidRPr="00723BA1">
        <w:t>.</w:t>
      </w:r>
    </w:p>
    <w:p w14:paraId="364E4A02" w14:textId="42168637" w:rsidR="00C4599D" w:rsidRPr="00C255C4" w:rsidRDefault="00C4599D" w:rsidP="00C4599D">
      <w:pPr>
        <w:pStyle w:val="Figureheading"/>
        <w:spacing w:line="240" w:lineRule="atLeast"/>
        <w:rPr>
          <w:lang w:val="fr-FR"/>
        </w:rPr>
      </w:pPr>
      <w:bookmarkStart w:id="15" w:name="_Toc526261333"/>
      <w:r w:rsidRPr="00AD6E60">
        <w:t>Figure 3:</w:t>
      </w:r>
      <w:r w:rsidRPr="00AD6E60">
        <w:tab/>
        <w:t>If the Government sets a 2050 target now, which is the best target for Aotearoa New</w:t>
      </w:r>
      <w:r>
        <w:t> </w:t>
      </w:r>
      <w:r w:rsidRPr="00AD6E60">
        <w:t xml:space="preserve">Zealand? </w:t>
      </w:r>
      <w:r w:rsidRPr="00C255C4">
        <w:rPr>
          <w:lang w:val="fr-FR"/>
        </w:rPr>
        <w:t>Long submissions</w:t>
      </w:r>
      <w:r w:rsidR="00A747ED">
        <w:rPr>
          <w:lang w:val="fr-FR"/>
        </w:rPr>
        <w:t>’</w:t>
      </w:r>
      <w:r w:rsidRPr="00C255C4">
        <w:rPr>
          <w:lang w:val="fr-FR"/>
        </w:rPr>
        <w:t xml:space="preserve"> positions</w:t>
      </w:r>
      <w:bookmarkEnd w:id="15"/>
      <w:r w:rsidRPr="00C255C4">
        <w:rPr>
          <w:lang w:val="fr-FR"/>
        </w:rPr>
        <w:t xml:space="preserve"> </w:t>
      </w:r>
    </w:p>
    <w:p w14:paraId="747A01E5" w14:textId="1F178E91" w:rsidR="00C4599D" w:rsidRPr="00723BA1" w:rsidRDefault="00EE77C8" w:rsidP="00C4599D">
      <w:pPr>
        <w:pStyle w:val="BodyText"/>
        <w:spacing w:before="0" w:after="240"/>
        <w:jc w:val="center"/>
      </w:pPr>
      <w:r>
        <w:rPr>
          <w:noProof/>
        </w:rPr>
        <w:drawing>
          <wp:inline distT="0" distB="0" distL="0" distR="0" wp14:anchorId="42B31E61" wp14:editId="7F0DB83B">
            <wp:extent cx="5675953" cy="3078178"/>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83217" cy="3082117"/>
                    </a:xfrm>
                    <a:prstGeom prst="rect">
                      <a:avLst/>
                    </a:prstGeom>
                    <a:noFill/>
                  </pic:spPr>
                </pic:pic>
              </a:graphicData>
            </a:graphic>
          </wp:inline>
        </w:drawing>
      </w:r>
    </w:p>
    <w:p w14:paraId="2603D274" w14:textId="341BF781" w:rsidR="004A0D98" w:rsidRDefault="00461E09" w:rsidP="00ED6724">
      <w:pPr>
        <w:pStyle w:val="BodyText"/>
      </w:pPr>
      <w:r w:rsidRPr="00723BA1">
        <w:t>A</w:t>
      </w:r>
      <w:r w:rsidR="00AB4A63" w:rsidRPr="00723BA1">
        <w:t>n analysis of the</w:t>
      </w:r>
      <w:r w:rsidR="000862C1" w:rsidRPr="00723BA1">
        <w:t xml:space="preserve"> </w:t>
      </w:r>
      <w:r w:rsidR="00AB4A63" w:rsidRPr="00723BA1">
        <w:t>unique submissions</w:t>
      </w:r>
      <w:r w:rsidR="000862C1" w:rsidRPr="00723BA1">
        <w:t xml:space="preserve"> (ie</w:t>
      </w:r>
      <w:r w:rsidR="000B09B5" w:rsidRPr="00723BA1">
        <w:t>,</w:t>
      </w:r>
      <w:r w:rsidR="000862C1" w:rsidRPr="00723BA1">
        <w:t xml:space="preserve"> excluding pro-forma submissions</w:t>
      </w:r>
      <w:r w:rsidR="00AB4A63" w:rsidRPr="00723BA1">
        <w:t>) show</w:t>
      </w:r>
      <w:r w:rsidR="000B09B5" w:rsidRPr="00723BA1">
        <w:t>s</w:t>
      </w:r>
      <w:r w:rsidR="00AB4A63" w:rsidRPr="00723BA1">
        <w:t xml:space="preserve"> a slightly d</w:t>
      </w:r>
      <w:r w:rsidR="00A624BC" w:rsidRPr="00723BA1">
        <w:t xml:space="preserve">ifferent breakdown of </w:t>
      </w:r>
      <w:r w:rsidR="001210D0" w:rsidRPr="00723BA1">
        <w:t>preferences (with about 58</w:t>
      </w:r>
      <w:r w:rsidR="00F3734C" w:rsidRPr="00723BA1">
        <w:t xml:space="preserve"> per cent</w:t>
      </w:r>
      <w:r w:rsidR="00AB4A63" w:rsidRPr="00723BA1">
        <w:t xml:space="preserve"> </w:t>
      </w:r>
      <w:r w:rsidR="00C522FF" w:rsidRPr="00723BA1">
        <w:t xml:space="preserve">support </w:t>
      </w:r>
      <w:r w:rsidR="00AB4A63" w:rsidRPr="00723BA1">
        <w:t>for</w:t>
      </w:r>
      <w:r w:rsidR="00F91581" w:rsidRPr="00723BA1">
        <w:t xml:space="preserve"> proposed</w:t>
      </w:r>
      <w:r w:rsidR="00AB4A63" w:rsidRPr="00723BA1">
        <w:t xml:space="preserve"> </w:t>
      </w:r>
      <w:r w:rsidR="00F91581" w:rsidRPr="00723BA1">
        <w:t>target 3, 22</w:t>
      </w:r>
      <w:r w:rsidR="00ED6724">
        <w:t> </w:t>
      </w:r>
      <w:r w:rsidR="00F3734C" w:rsidRPr="00723BA1">
        <w:t>per cent</w:t>
      </w:r>
      <w:r w:rsidR="00F91581" w:rsidRPr="00723BA1">
        <w:t xml:space="preserve"> </w:t>
      </w:r>
      <w:r w:rsidR="00C522FF" w:rsidRPr="00723BA1">
        <w:t xml:space="preserve">support </w:t>
      </w:r>
      <w:r w:rsidR="00F91581" w:rsidRPr="00723BA1">
        <w:t>for proposed target 2</w:t>
      </w:r>
      <w:r w:rsidR="00AB4A63" w:rsidRPr="00723BA1">
        <w:t>, 10</w:t>
      </w:r>
      <w:r w:rsidR="00F3734C" w:rsidRPr="00723BA1">
        <w:t xml:space="preserve"> per cent</w:t>
      </w:r>
      <w:r w:rsidR="00AB4A63" w:rsidRPr="00723BA1">
        <w:t xml:space="preserve"> </w:t>
      </w:r>
      <w:r w:rsidR="00C522FF" w:rsidRPr="00723BA1">
        <w:t xml:space="preserve">support </w:t>
      </w:r>
      <w:r w:rsidR="00F91581" w:rsidRPr="00723BA1">
        <w:t>for proposed target 1</w:t>
      </w:r>
      <w:r w:rsidR="00AB4A63" w:rsidRPr="00723BA1">
        <w:t>)</w:t>
      </w:r>
      <w:r w:rsidRPr="00723BA1">
        <w:t xml:space="preserve"> (see figure 4). </w:t>
      </w:r>
    </w:p>
    <w:p w14:paraId="7F27F275" w14:textId="38E8CF38" w:rsidR="00C4599D" w:rsidRPr="00C255C4" w:rsidRDefault="00C4599D" w:rsidP="00C4599D">
      <w:pPr>
        <w:pStyle w:val="Figureheading"/>
        <w:spacing w:before="240" w:line="240" w:lineRule="atLeast"/>
        <w:rPr>
          <w:lang w:val="fr-FR"/>
        </w:rPr>
      </w:pPr>
      <w:bookmarkStart w:id="16" w:name="_Toc526261334"/>
      <w:r w:rsidRPr="00AD6E60">
        <w:t>Figure 4:</w:t>
      </w:r>
      <w:r w:rsidRPr="00AD6E60">
        <w:tab/>
        <w:t>If the Government sets a 2050 target now, which is the best target for Aotearoa New</w:t>
      </w:r>
      <w:r>
        <w:t> </w:t>
      </w:r>
      <w:r w:rsidRPr="00AD6E60">
        <w:t xml:space="preserve">Zealand? </w:t>
      </w:r>
      <w:r w:rsidRPr="00C255C4">
        <w:rPr>
          <w:lang w:val="fr-FR"/>
        </w:rPr>
        <w:t>Unique submissions</w:t>
      </w:r>
      <w:r w:rsidR="00A747ED">
        <w:rPr>
          <w:lang w:val="fr-FR"/>
        </w:rPr>
        <w:t>’</w:t>
      </w:r>
      <w:r w:rsidRPr="00C255C4">
        <w:rPr>
          <w:lang w:val="fr-FR"/>
        </w:rPr>
        <w:t xml:space="preserve"> positions</w:t>
      </w:r>
      <w:bookmarkEnd w:id="16"/>
    </w:p>
    <w:p w14:paraId="3A8D7B19" w14:textId="1EA6A6AC" w:rsidR="00C4599D" w:rsidRDefault="00EE77C8" w:rsidP="00C4599D">
      <w:pPr>
        <w:pStyle w:val="BodyText"/>
        <w:spacing w:before="0"/>
        <w:jc w:val="center"/>
      </w:pPr>
      <w:r>
        <w:rPr>
          <w:noProof/>
        </w:rPr>
        <w:drawing>
          <wp:inline distT="0" distB="0" distL="0" distR="0" wp14:anchorId="0A389381" wp14:editId="717B34D4">
            <wp:extent cx="4559935" cy="30054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9935" cy="3005455"/>
                    </a:xfrm>
                    <a:prstGeom prst="rect">
                      <a:avLst/>
                    </a:prstGeom>
                    <a:noFill/>
                  </pic:spPr>
                </pic:pic>
              </a:graphicData>
            </a:graphic>
          </wp:inline>
        </w:drawing>
      </w:r>
    </w:p>
    <w:p w14:paraId="52075BF0" w14:textId="6EA96FE3" w:rsidR="004A0D98" w:rsidRDefault="00D60AFD" w:rsidP="00ED6724">
      <w:pPr>
        <w:pStyle w:val="BodyText"/>
      </w:pPr>
      <w:r>
        <w:lastRenderedPageBreak/>
        <w:t>T</w:t>
      </w:r>
      <w:r w:rsidR="00461E09" w:rsidRPr="00723BA1">
        <w:t xml:space="preserve">he majority of </w:t>
      </w:r>
      <w:r w:rsidR="008C539B">
        <w:t xml:space="preserve">unique </w:t>
      </w:r>
      <w:r w:rsidR="00461E09" w:rsidRPr="00723BA1">
        <w:t>submissions favour</w:t>
      </w:r>
      <w:r w:rsidR="005C3622" w:rsidRPr="00723BA1">
        <w:t>ed</w:t>
      </w:r>
      <w:r w:rsidR="00461E09" w:rsidRPr="00723BA1">
        <w:t xml:space="preserve"> </w:t>
      </w:r>
      <w:r w:rsidR="00AB4A63" w:rsidRPr="00723BA1">
        <w:t>the third proposed target of net zero emissions across all greenhouse gases by 2050, followed by proposed target</w:t>
      </w:r>
      <w:r w:rsidR="00461E09" w:rsidRPr="00723BA1">
        <w:t xml:space="preserve"> </w:t>
      </w:r>
      <w:r w:rsidR="009570B8">
        <w:t>2</w:t>
      </w:r>
      <w:r w:rsidR="009570B8" w:rsidRPr="00723BA1">
        <w:t xml:space="preserve"> </w:t>
      </w:r>
      <w:r w:rsidR="00AB4A63" w:rsidRPr="00723BA1">
        <w:t>(net zero long-lived gases and stabilised short-lived gases) and finally proposed target</w:t>
      </w:r>
      <w:r w:rsidR="00461E09" w:rsidRPr="00723BA1">
        <w:t xml:space="preserve"> 1</w:t>
      </w:r>
      <w:r w:rsidR="00AB4A63" w:rsidRPr="00723BA1">
        <w:t xml:space="preserve"> (net zero carbon dioxide). </w:t>
      </w:r>
    </w:p>
    <w:p w14:paraId="2D096142" w14:textId="6EDDE782" w:rsidR="00AB4A63" w:rsidRDefault="00461E09" w:rsidP="00ED6724">
      <w:pPr>
        <w:pStyle w:val="BodyText"/>
      </w:pPr>
      <w:r w:rsidRPr="00723BA1">
        <w:t>R</w:t>
      </w:r>
      <w:r w:rsidR="00AB4A63" w:rsidRPr="00723BA1">
        <w:t xml:space="preserve">esponses from short </w:t>
      </w:r>
      <w:r w:rsidR="00C522FF" w:rsidRPr="00723BA1">
        <w:t xml:space="preserve">submissions </w:t>
      </w:r>
      <w:r w:rsidR="00AB4A63" w:rsidRPr="00723BA1">
        <w:t>and public meeting submissions</w:t>
      </w:r>
      <w:r w:rsidRPr="00723BA1">
        <w:t xml:space="preserve"> show a similar trend (see figures 5 and 6)</w:t>
      </w:r>
      <w:r w:rsidR="00AB4A63" w:rsidRPr="00723BA1">
        <w:t>.</w:t>
      </w:r>
    </w:p>
    <w:p w14:paraId="52DC0CD2" w14:textId="580456AC" w:rsidR="0004372F" w:rsidRPr="00723BA1" w:rsidRDefault="0004372F" w:rsidP="00B945AF">
      <w:pPr>
        <w:pStyle w:val="Figureheading"/>
        <w:spacing w:line="240" w:lineRule="atLeast"/>
      </w:pPr>
      <w:bookmarkStart w:id="17" w:name="_Toc526261335"/>
      <w:r w:rsidRPr="00723BA1">
        <w:t>Figure 5:</w:t>
      </w:r>
      <w:r w:rsidRPr="00723BA1">
        <w:tab/>
      </w:r>
      <w:r w:rsidR="008356C6" w:rsidRPr="008356C6">
        <w:t>If the Government sets a 2050 target now, which is the best target for Aotearoa New</w:t>
      </w:r>
      <w:r w:rsidR="00B945AF">
        <w:t> </w:t>
      </w:r>
      <w:r w:rsidR="008356C6" w:rsidRPr="008356C6">
        <w:t>Zealand?</w:t>
      </w:r>
      <w:r w:rsidR="008356C6">
        <w:t xml:space="preserve"> </w:t>
      </w:r>
      <w:r w:rsidRPr="00723BA1">
        <w:t>Short submissions</w:t>
      </w:r>
      <w:r w:rsidR="00A747ED">
        <w:t>’</w:t>
      </w:r>
      <w:r w:rsidRPr="00723BA1">
        <w:t xml:space="preserve"> (online form) positions</w:t>
      </w:r>
      <w:bookmarkEnd w:id="17"/>
      <w:r w:rsidRPr="00723BA1">
        <w:t xml:space="preserve"> </w:t>
      </w:r>
    </w:p>
    <w:p w14:paraId="08230295" w14:textId="22190A93" w:rsidR="000C0C14" w:rsidRPr="00723BA1" w:rsidRDefault="00EE77C8" w:rsidP="00B945AF">
      <w:pPr>
        <w:pStyle w:val="BodyText"/>
        <w:spacing w:before="0" w:after="240"/>
        <w:jc w:val="center"/>
      </w:pPr>
      <w:r>
        <w:rPr>
          <w:noProof/>
        </w:rPr>
        <w:drawing>
          <wp:inline distT="0" distB="0" distL="0" distR="0" wp14:anchorId="1A105E83" wp14:editId="3741853A">
            <wp:extent cx="4919980" cy="27920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9980" cy="2792095"/>
                    </a:xfrm>
                    <a:prstGeom prst="rect">
                      <a:avLst/>
                    </a:prstGeom>
                    <a:noFill/>
                  </pic:spPr>
                </pic:pic>
              </a:graphicData>
            </a:graphic>
          </wp:inline>
        </w:drawing>
      </w:r>
    </w:p>
    <w:p w14:paraId="595538A9" w14:textId="381B3264" w:rsidR="0004372F" w:rsidRPr="00C255C4" w:rsidRDefault="0004372F" w:rsidP="00B945AF">
      <w:pPr>
        <w:pStyle w:val="Figureheading"/>
        <w:spacing w:line="240" w:lineRule="atLeast"/>
        <w:rPr>
          <w:lang w:val="fr-FR"/>
        </w:rPr>
      </w:pPr>
      <w:bookmarkStart w:id="18" w:name="_Toc526261336"/>
      <w:r w:rsidRPr="00AD6E60">
        <w:t>Figure 6:</w:t>
      </w:r>
      <w:r w:rsidRPr="00AD6E60">
        <w:tab/>
      </w:r>
      <w:r w:rsidR="008356C6" w:rsidRPr="00AD6E60">
        <w:t>If the Government sets a 2050 target now, which is the best target for Aotearoa New</w:t>
      </w:r>
      <w:r w:rsidR="00B945AF">
        <w:t> </w:t>
      </w:r>
      <w:r w:rsidR="008356C6" w:rsidRPr="00AD6E60">
        <w:t xml:space="preserve">Zealand? </w:t>
      </w:r>
      <w:r w:rsidRPr="00C255C4">
        <w:rPr>
          <w:lang w:val="fr-FR"/>
        </w:rPr>
        <w:t xml:space="preserve">Public consultation </w:t>
      </w:r>
      <w:r w:rsidR="002C3310" w:rsidRPr="00C255C4">
        <w:rPr>
          <w:lang w:val="fr-FR"/>
        </w:rPr>
        <w:t>positions</w:t>
      </w:r>
      <w:bookmarkEnd w:id="18"/>
      <w:r w:rsidR="002C3310" w:rsidRPr="00C255C4">
        <w:rPr>
          <w:lang w:val="fr-FR"/>
        </w:rPr>
        <w:t xml:space="preserve"> </w:t>
      </w:r>
    </w:p>
    <w:p w14:paraId="071A9D16" w14:textId="3D8CB8FD" w:rsidR="000C0C14" w:rsidRDefault="00EE77C8" w:rsidP="00B945AF">
      <w:pPr>
        <w:pStyle w:val="BodyText"/>
        <w:spacing w:before="0" w:after="240"/>
        <w:jc w:val="center"/>
      </w:pPr>
      <w:r>
        <w:rPr>
          <w:noProof/>
        </w:rPr>
        <w:drawing>
          <wp:inline distT="0" distB="0" distL="0" distR="0" wp14:anchorId="2455FE78" wp14:editId="41498C00">
            <wp:extent cx="4932045" cy="32004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32045" cy="3200400"/>
                    </a:xfrm>
                    <a:prstGeom prst="rect">
                      <a:avLst/>
                    </a:prstGeom>
                    <a:noFill/>
                  </pic:spPr>
                </pic:pic>
              </a:graphicData>
            </a:graphic>
          </wp:inline>
        </w:drawing>
      </w:r>
    </w:p>
    <w:p w14:paraId="2D94684A" w14:textId="169474C7" w:rsidR="00C4599D" w:rsidRDefault="00C4599D" w:rsidP="008E1D6D">
      <w:pPr>
        <w:pStyle w:val="BodyText"/>
      </w:pPr>
      <w:r>
        <w:t>The submitter groups who were in favour of net zero emissions across all gases by 2050 included NGOs, individuals, schools, universities, research institutes and community groups.</w:t>
      </w:r>
    </w:p>
    <w:p w14:paraId="34D837A6" w14:textId="164C6AC4" w:rsidR="00C4599D" w:rsidRDefault="00C4599D" w:rsidP="008E1D6D">
      <w:pPr>
        <w:pStyle w:val="BodyText"/>
      </w:pPr>
      <w:r>
        <w:lastRenderedPageBreak/>
        <w:t>The business/industry, local government and central government advisory body submitter groups</w:t>
      </w:r>
      <w:r w:rsidR="007E1249">
        <w:t xml:space="preserve"> </w:t>
      </w:r>
      <w:r>
        <w:t>were more divided about what target Aotearoa New Zealand should set (see figures 7 and 8).</w:t>
      </w:r>
    </w:p>
    <w:p w14:paraId="6F69965F" w14:textId="47963B8D" w:rsidR="00061970" w:rsidRDefault="0004372F" w:rsidP="00B945AF">
      <w:pPr>
        <w:pStyle w:val="Figureheading"/>
        <w:spacing w:after="0" w:line="240" w:lineRule="atLeast"/>
      </w:pPr>
      <w:bookmarkStart w:id="19" w:name="_Toc526261337"/>
      <w:r w:rsidRPr="00723BA1">
        <w:t>Figure 7:</w:t>
      </w:r>
      <w:r w:rsidRPr="00723BA1">
        <w:tab/>
      </w:r>
      <w:r w:rsidR="008356C6" w:rsidRPr="008356C6">
        <w:t>If the Government sets a 2050 target now, which is the best target for Aotearoa New</w:t>
      </w:r>
      <w:r w:rsidR="00974E6C">
        <w:t> </w:t>
      </w:r>
      <w:r w:rsidR="008356C6" w:rsidRPr="008356C6">
        <w:t>Zealand?</w:t>
      </w:r>
      <w:r w:rsidR="008356C6">
        <w:t xml:space="preserve"> </w:t>
      </w:r>
      <w:r w:rsidR="002C3310" w:rsidRPr="00723BA1">
        <w:t>Long</w:t>
      </w:r>
      <w:r w:rsidRPr="00723BA1">
        <w:t xml:space="preserve"> submission</w:t>
      </w:r>
      <w:r w:rsidR="002C3310" w:rsidRPr="00723BA1">
        <w:t>s</w:t>
      </w:r>
      <w:r w:rsidR="00A747ED">
        <w:t>’</w:t>
      </w:r>
      <w:r w:rsidRPr="00723BA1">
        <w:t xml:space="preserve"> </w:t>
      </w:r>
      <w:r w:rsidR="002C3310" w:rsidRPr="00723BA1">
        <w:t>position</w:t>
      </w:r>
      <w:r w:rsidR="00B716F3" w:rsidRPr="00723BA1">
        <w:t>s by submitter group</w:t>
      </w:r>
      <w:bookmarkEnd w:id="19"/>
    </w:p>
    <w:p w14:paraId="0AE40145" w14:textId="14D20D43" w:rsidR="003266A1" w:rsidRPr="003266A1" w:rsidRDefault="00EE77C8" w:rsidP="00E76672">
      <w:pPr>
        <w:pStyle w:val="BodyText"/>
        <w:jc w:val="center"/>
      </w:pPr>
      <w:r>
        <w:rPr>
          <w:noProof/>
        </w:rPr>
        <w:drawing>
          <wp:inline distT="0" distB="0" distL="0" distR="0" wp14:anchorId="0280633B" wp14:editId="181265A4">
            <wp:extent cx="4559935" cy="39262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9935" cy="3926205"/>
                    </a:xfrm>
                    <a:prstGeom prst="rect">
                      <a:avLst/>
                    </a:prstGeom>
                    <a:noFill/>
                  </pic:spPr>
                </pic:pic>
              </a:graphicData>
            </a:graphic>
          </wp:inline>
        </w:drawing>
      </w:r>
    </w:p>
    <w:p w14:paraId="7E2A6023" w14:textId="521A0BB5" w:rsidR="00D16BDA" w:rsidRDefault="00D16BDA" w:rsidP="0030142D">
      <w:pPr>
        <w:pStyle w:val="Figureheading"/>
        <w:spacing w:after="0"/>
      </w:pPr>
      <w:bookmarkStart w:id="20" w:name="_Toc526261338"/>
      <w:r>
        <w:t xml:space="preserve">Figure </w:t>
      </w:r>
      <w:r w:rsidR="0030142D">
        <w:t>8</w:t>
      </w:r>
      <w:r>
        <w:t xml:space="preserve">: </w:t>
      </w:r>
      <w:r w:rsidR="0030142D">
        <w:tab/>
      </w:r>
      <w:r>
        <w:t>2050 target preferences by industry sector</w:t>
      </w:r>
      <w:r w:rsidR="00F86143">
        <w:t xml:space="preserve"> (long submissions)</w:t>
      </w:r>
      <w:bookmarkEnd w:id="20"/>
    </w:p>
    <w:p w14:paraId="28E5571D" w14:textId="2551581F" w:rsidR="00D16BDA" w:rsidRDefault="00EE77C8" w:rsidP="007C44A8">
      <w:pPr>
        <w:pStyle w:val="BodyText"/>
      </w:pPr>
      <w:r>
        <w:rPr>
          <w:noProof/>
        </w:rPr>
        <w:drawing>
          <wp:inline distT="0" distB="0" distL="0" distR="0" wp14:anchorId="533A0B19" wp14:editId="7026B322">
            <wp:extent cx="5576544" cy="3108096"/>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84332" cy="3112437"/>
                    </a:xfrm>
                    <a:prstGeom prst="rect">
                      <a:avLst/>
                    </a:prstGeom>
                    <a:noFill/>
                  </pic:spPr>
                </pic:pic>
              </a:graphicData>
            </a:graphic>
          </wp:inline>
        </w:drawing>
      </w:r>
    </w:p>
    <w:p w14:paraId="61D12A74" w14:textId="0F2FF550" w:rsidR="00A632D5" w:rsidRPr="00D16BDA" w:rsidRDefault="00A632D5" w:rsidP="00974E6C">
      <w:pPr>
        <w:pStyle w:val="BodyText"/>
      </w:pPr>
      <w:r>
        <w:t>Note that the numbers in the stacked bar chart in figure 8 represent the number of submissions, not percentages.</w:t>
      </w:r>
    </w:p>
    <w:bookmarkEnd w:id="1"/>
    <w:p w14:paraId="72694190" w14:textId="77777777" w:rsidR="00193606" w:rsidRPr="00723BA1" w:rsidRDefault="00193606" w:rsidP="00193606">
      <w:pPr>
        <w:pStyle w:val="Heading3"/>
        <w:spacing w:after="240"/>
      </w:pPr>
      <w:r w:rsidRPr="00723BA1">
        <w:lastRenderedPageBreak/>
        <w:t>Q3. How should Aotearoa New Zealand meet its targets?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93606" w:rsidRPr="00723BA1" w14:paraId="1AA05523" w14:textId="77777777" w:rsidTr="00F14EB8">
        <w:tc>
          <w:tcPr>
            <w:tcW w:w="0" w:type="auto"/>
            <w:shd w:val="clear" w:color="auto" w:fill="D2DDE2"/>
          </w:tcPr>
          <w:p w14:paraId="4B0530D7" w14:textId="77777777" w:rsidR="00193606" w:rsidRPr="00723BA1" w:rsidRDefault="00193606" w:rsidP="00F14EB8">
            <w:pPr>
              <w:pStyle w:val="Blueboxtext"/>
              <w:spacing w:before="240"/>
            </w:pPr>
            <w:r w:rsidRPr="00723BA1">
              <w:t>Respondents were invited to pick one of</w:t>
            </w:r>
            <w:r>
              <w:t xml:space="preserve"> the</w:t>
            </w:r>
            <w:r w:rsidRPr="00723BA1">
              <w:t xml:space="preserve"> two proposed ways of meeting emissions targets: </w:t>
            </w:r>
          </w:p>
          <w:p w14:paraId="212F87F1" w14:textId="77777777" w:rsidR="00193606" w:rsidRPr="00723BA1" w:rsidRDefault="00193606" w:rsidP="00F14EB8">
            <w:pPr>
              <w:pStyle w:val="Blue-boxbullet"/>
            </w:pPr>
            <w:r w:rsidRPr="00723BA1">
              <w:t>option 1: domestic emissions reductions only (including from new forest planting)</w:t>
            </w:r>
          </w:p>
          <w:p w14:paraId="377EE83E" w14:textId="77777777" w:rsidR="00193606" w:rsidRPr="00723BA1" w:rsidRDefault="00193606" w:rsidP="00F14EB8">
            <w:pPr>
              <w:pStyle w:val="Blue-boxbullet"/>
              <w:spacing w:after="240"/>
            </w:pPr>
            <w:r w:rsidRPr="00723BA1">
              <w:t>option 2: domestic emissions reductions (including from new forest planting) and using some emissions reductions from overseas (international carbon units) that have strong environmental safeguards.</w:t>
            </w:r>
          </w:p>
        </w:tc>
      </w:tr>
    </w:tbl>
    <w:p w14:paraId="7D928D91" w14:textId="77777777" w:rsidR="001D1326" w:rsidRPr="00723BA1" w:rsidRDefault="001D1326" w:rsidP="001F0CC2">
      <w:pPr>
        <w:pStyle w:val="BodyText"/>
        <w:keepLines/>
        <w:spacing w:before="240"/>
      </w:pPr>
      <w:r w:rsidRPr="00723BA1">
        <w:t>Most submissions preferred that Aotearoa New Zealand meet its emissions reduction targets through domestic actions</w:t>
      </w:r>
      <w:r>
        <w:t>.</w:t>
      </w:r>
      <w:r w:rsidRPr="00723BA1">
        <w:t xml:space="preserve"> </w:t>
      </w:r>
    </w:p>
    <w:p w14:paraId="13EEE58D" w14:textId="0AB03E64" w:rsidR="00193606" w:rsidRPr="00723BA1" w:rsidRDefault="00193606" w:rsidP="001F0CC2">
      <w:pPr>
        <w:pStyle w:val="BodyText"/>
      </w:pPr>
      <w:r w:rsidRPr="00723BA1">
        <w:t>Out of 11,</w:t>
      </w:r>
      <w:r w:rsidR="001417E1">
        <w:t>605</w:t>
      </w:r>
      <w:r w:rsidRPr="00723BA1">
        <w:t xml:space="preserve"> responses to this question, 10,52</w:t>
      </w:r>
      <w:r w:rsidR="001417E1">
        <w:t>5</w:t>
      </w:r>
      <w:r w:rsidRPr="00723BA1">
        <w:t xml:space="preserve"> submissions (91 per cent) said Aotearoa New</w:t>
      </w:r>
      <w:r>
        <w:t> </w:t>
      </w:r>
      <w:r w:rsidRPr="00723BA1">
        <w:t>Zealand should meet its targets by domestic emissions reductions only (including from</w:t>
      </w:r>
      <w:r>
        <w:t> </w:t>
      </w:r>
      <w:r w:rsidRPr="00723BA1">
        <w:t>new forest planting). Another 79</w:t>
      </w:r>
      <w:r w:rsidR="001417E1">
        <w:t>9</w:t>
      </w:r>
      <w:r w:rsidRPr="00723BA1">
        <w:t xml:space="preserve"> submissions (7 per cent) preferred the option of using</w:t>
      </w:r>
      <w:r>
        <w:t> </w:t>
      </w:r>
      <w:r w:rsidRPr="00723BA1">
        <w:t>both</w:t>
      </w:r>
      <w:r>
        <w:t> </w:t>
      </w:r>
      <w:r w:rsidRPr="00723BA1">
        <w:t>domestic emissions reductions (including from new forest planting) and some emissions</w:t>
      </w:r>
      <w:r>
        <w:t> </w:t>
      </w:r>
      <w:r w:rsidRPr="00723BA1">
        <w:t>reductions from overseas (international carbon units) that have strong environmental safeguards. The remaining 28</w:t>
      </w:r>
      <w:r w:rsidR="001417E1">
        <w:t>1</w:t>
      </w:r>
      <w:r w:rsidRPr="00723BA1">
        <w:t xml:space="preserve"> submissions (2 per cent) had a different opinion</w:t>
      </w:r>
      <w:r>
        <w:t> </w:t>
      </w:r>
      <w:r w:rsidRPr="00723BA1">
        <w:t>or were unsure.</w:t>
      </w:r>
    </w:p>
    <w:p w14:paraId="4EE910CA" w14:textId="2656332F" w:rsidR="00193606" w:rsidRDefault="00193606" w:rsidP="00193606">
      <w:pPr>
        <w:pStyle w:val="BodyText"/>
      </w:pPr>
      <w:r w:rsidRPr="00723BA1">
        <w:t>An analysis of unique submissions only showed that the majority of respondents (60 per cent, or 1495 unique submissions) still favoured the use of domestic emissions reductions only, followed by 32 per cent (79</w:t>
      </w:r>
      <w:r w:rsidR="001417E1">
        <w:t>6</w:t>
      </w:r>
      <w:r w:rsidRPr="00723BA1">
        <w:t xml:space="preserve"> unique submissions) in favour of using some emissions reduction</w:t>
      </w:r>
      <w:r>
        <w:t> </w:t>
      </w:r>
      <w:r w:rsidRPr="00723BA1">
        <w:t>from overseas as well, and 8 per cent (203 unique submissions) unsure or with a</w:t>
      </w:r>
      <w:r w:rsidR="00B0248E">
        <w:t> </w:t>
      </w:r>
      <w:r w:rsidRPr="00723BA1">
        <w:t>different</w:t>
      </w:r>
      <w:r>
        <w:t> </w:t>
      </w:r>
      <w:r w:rsidRPr="00723BA1">
        <w:t>opinion.</w:t>
      </w:r>
    </w:p>
    <w:p w14:paraId="6BB8083C" w14:textId="7FB5C97E" w:rsidR="001812CE" w:rsidRDefault="001812CE" w:rsidP="00193606">
      <w:pPr>
        <w:pStyle w:val="BodyText"/>
      </w:pPr>
      <w:r>
        <w:t>Figure 9 shows that while most individuals favoured domestic emissions only, local government, business/industry and research institutes were the groups most divided over this question.</w:t>
      </w:r>
    </w:p>
    <w:p w14:paraId="5441653C" w14:textId="6D70866D" w:rsidR="00193606" w:rsidRDefault="00193606" w:rsidP="00974E6C">
      <w:pPr>
        <w:pStyle w:val="Figureheading"/>
        <w:spacing w:after="0" w:line="240" w:lineRule="atLeast"/>
      </w:pPr>
      <w:bookmarkStart w:id="21" w:name="_Toc526261339"/>
      <w:r w:rsidRPr="00723BA1">
        <w:lastRenderedPageBreak/>
        <w:t xml:space="preserve">Figure </w:t>
      </w:r>
      <w:r>
        <w:t>9</w:t>
      </w:r>
      <w:r w:rsidRPr="00723BA1">
        <w:t>:</w:t>
      </w:r>
      <w:r w:rsidRPr="00723BA1">
        <w:tab/>
      </w:r>
      <w:r w:rsidR="008356C6" w:rsidRPr="008356C6">
        <w:t>How should Aotearoa New Zealand meet its targets?</w:t>
      </w:r>
      <w:r w:rsidR="008356C6">
        <w:t xml:space="preserve"> </w:t>
      </w:r>
      <w:r w:rsidRPr="00723BA1">
        <w:t>Long submissions</w:t>
      </w:r>
      <w:r w:rsidR="00A747ED">
        <w:t>’</w:t>
      </w:r>
      <w:r w:rsidRPr="00723BA1">
        <w:t xml:space="preserve"> positions by</w:t>
      </w:r>
      <w:r w:rsidR="00974E6C">
        <w:t> </w:t>
      </w:r>
      <w:r w:rsidRPr="00723BA1">
        <w:t>submitter group</w:t>
      </w:r>
      <w:bookmarkEnd w:id="21"/>
    </w:p>
    <w:p w14:paraId="6BD58E1A" w14:textId="5E33F6D4" w:rsidR="00193606" w:rsidRPr="00723BA1" w:rsidRDefault="00E76672" w:rsidP="00E76672">
      <w:pPr>
        <w:pStyle w:val="BodyText"/>
        <w:jc w:val="center"/>
      </w:pPr>
      <w:r>
        <w:rPr>
          <w:noProof/>
        </w:rPr>
        <w:drawing>
          <wp:inline distT="0" distB="0" distL="0" distR="0" wp14:anchorId="26BD28C6" wp14:editId="682C3665">
            <wp:extent cx="5060315" cy="3633470"/>
            <wp:effectExtent l="0" t="0" r="698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0315" cy="3633470"/>
                    </a:xfrm>
                    <a:prstGeom prst="rect">
                      <a:avLst/>
                    </a:prstGeom>
                    <a:noFill/>
                  </pic:spPr>
                </pic:pic>
              </a:graphicData>
            </a:graphic>
          </wp:inline>
        </w:drawing>
      </w:r>
    </w:p>
    <w:p w14:paraId="4AF5F661" w14:textId="77777777" w:rsidR="00193606" w:rsidRPr="00723BA1" w:rsidRDefault="00193606" w:rsidP="00193606">
      <w:pPr>
        <w:pStyle w:val="Heading3"/>
        <w:spacing w:before="240"/>
      </w:pPr>
      <w:r w:rsidRPr="00723BA1">
        <w:t>Q4. Should the Zero Carbon Bill allow the 2050 target to be revised if</w:t>
      </w:r>
      <w:r>
        <w:t> </w:t>
      </w:r>
      <w:r w:rsidRPr="00723BA1">
        <w:t>circumstances change?</w:t>
      </w:r>
    </w:p>
    <w:p w14:paraId="0A52ECD4" w14:textId="3EABD3A9" w:rsidR="001D1326" w:rsidRPr="00723BA1" w:rsidRDefault="001D1326" w:rsidP="001D1326">
      <w:pPr>
        <w:pStyle w:val="BodyText"/>
      </w:pPr>
      <w:r w:rsidRPr="00723BA1">
        <w:t>While submissions broadly agreed Aotearoa New Zealand’s target could be revised under exceptional circumstances, they were divided on the direction of this revision. Business submissions were in favour of a more flexible target, while other submitter groups thought the</w:t>
      </w:r>
      <w:r w:rsidR="00974E6C">
        <w:t> </w:t>
      </w:r>
      <w:r w:rsidRPr="00723BA1">
        <w:t>target should not be allowed to be less ambitious due to the seriousness of the climate change issue.</w:t>
      </w:r>
    </w:p>
    <w:p w14:paraId="58F9C44C" w14:textId="2C4F6772" w:rsidR="00193606" w:rsidRDefault="00193606" w:rsidP="00193606">
      <w:pPr>
        <w:pStyle w:val="BodyText"/>
      </w:pPr>
      <w:r w:rsidRPr="00723BA1">
        <w:t>Out of the 34</w:t>
      </w:r>
      <w:r w:rsidR="001417E1">
        <w:t>72</w:t>
      </w:r>
      <w:r w:rsidRPr="00723BA1">
        <w:t xml:space="preserve"> responses to this question, 2</w:t>
      </w:r>
      <w:r w:rsidR="001417E1">
        <w:t>501</w:t>
      </w:r>
      <w:r w:rsidRPr="00723BA1">
        <w:t xml:space="preserve"> submissions (72 per cent) agreed the Bill should allow the 2050 target to be revised if circumstances change. Another 851 (25 per cent) disagreed and 120 (3 per cent) had a different opinion or were unsure.</w:t>
      </w:r>
    </w:p>
    <w:p w14:paraId="1418C0D2" w14:textId="46AFAE6E" w:rsidR="001812CE" w:rsidRPr="00723BA1" w:rsidRDefault="001812CE" w:rsidP="00193606">
      <w:pPr>
        <w:pStyle w:val="BodyText"/>
      </w:pPr>
      <w:r>
        <w:t>Across submitter groups (see figure 10), business/industry, government advisory bodies, research institutes and school respondents were largely in support of this proposal, while universities, community groups and iwi/Māori respondents were the most divided.</w:t>
      </w:r>
    </w:p>
    <w:p w14:paraId="00EC8861" w14:textId="477B33CF" w:rsidR="00193606" w:rsidRDefault="00193606" w:rsidP="00974E6C">
      <w:pPr>
        <w:pStyle w:val="Figureheading"/>
        <w:spacing w:after="0" w:line="240" w:lineRule="atLeast"/>
      </w:pPr>
      <w:bookmarkStart w:id="22" w:name="_Toc526261340"/>
      <w:r w:rsidRPr="00723BA1">
        <w:lastRenderedPageBreak/>
        <w:t xml:space="preserve">Figure </w:t>
      </w:r>
      <w:r>
        <w:t>10</w:t>
      </w:r>
      <w:r w:rsidRPr="00723BA1">
        <w:t>:</w:t>
      </w:r>
      <w:r w:rsidRPr="00723BA1">
        <w:tab/>
      </w:r>
      <w:r w:rsidR="008356C6" w:rsidRPr="008356C6">
        <w:t>Should the Zero Carbon Bill allow the 2050 target to be revised if circumstances change?</w:t>
      </w:r>
      <w:r w:rsidR="008356C6">
        <w:t xml:space="preserve"> </w:t>
      </w:r>
      <w:r w:rsidRPr="00723BA1">
        <w:t>Long submissions</w:t>
      </w:r>
      <w:r w:rsidR="00A747ED">
        <w:t>’</w:t>
      </w:r>
      <w:r w:rsidRPr="00723BA1">
        <w:t xml:space="preserve"> positions by submitter group</w:t>
      </w:r>
      <w:bookmarkEnd w:id="22"/>
    </w:p>
    <w:p w14:paraId="1CFBA35A" w14:textId="503CE139" w:rsidR="00E76672" w:rsidRPr="00E76672" w:rsidRDefault="00E76672" w:rsidP="00E76672">
      <w:pPr>
        <w:pStyle w:val="BodyText"/>
        <w:jc w:val="center"/>
      </w:pPr>
      <w:r>
        <w:rPr>
          <w:noProof/>
        </w:rPr>
        <w:drawing>
          <wp:inline distT="0" distB="0" distL="0" distR="0" wp14:anchorId="10559ADA" wp14:editId="059F6D9D">
            <wp:extent cx="5377180" cy="34505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7180" cy="3450590"/>
                    </a:xfrm>
                    <a:prstGeom prst="rect">
                      <a:avLst/>
                    </a:prstGeom>
                    <a:noFill/>
                  </pic:spPr>
                </pic:pic>
              </a:graphicData>
            </a:graphic>
          </wp:inline>
        </w:drawing>
      </w:r>
    </w:p>
    <w:p w14:paraId="1049EB62" w14:textId="77777777" w:rsidR="00193606" w:rsidRPr="00723BA1" w:rsidRDefault="00193606" w:rsidP="00193606">
      <w:pPr>
        <w:pStyle w:val="Heading2"/>
      </w:pPr>
      <w:bookmarkStart w:id="23" w:name="_Toc525207593"/>
      <w:r w:rsidRPr="00723BA1">
        <w:t>Emissions budgets</w:t>
      </w:r>
      <w:bookmarkEnd w:id="23"/>
    </w:p>
    <w:p w14:paraId="7ED7BBA1" w14:textId="77777777" w:rsidR="00193606" w:rsidRPr="00723BA1" w:rsidRDefault="00193606" w:rsidP="00193606">
      <w:pPr>
        <w:pStyle w:val="Heading3"/>
        <w:spacing w:before="240"/>
      </w:pPr>
      <w:r w:rsidRPr="00723BA1">
        <w:t>Q5. The Government proposes that three emissions budgets of five</w:t>
      </w:r>
      <w:r>
        <w:t> </w:t>
      </w:r>
      <w:r w:rsidRPr="00723BA1">
        <w:t>years</w:t>
      </w:r>
      <w:r>
        <w:t> </w:t>
      </w:r>
      <w:r w:rsidRPr="00723BA1">
        <w:t>each (ie, covering the next 15 years) be in place at any given</w:t>
      </w:r>
      <w:r>
        <w:t> </w:t>
      </w:r>
      <w:r w:rsidRPr="00723BA1">
        <w:t>time. Do you agree with this proposal?</w:t>
      </w:r>
    </w:p>
    <w:p w14:paraId="1BCEE580" w14:textId="2AFC7093" w:rsidR="00705307" w:rsidRPr="00723BA1" w:rsidRDefault="00705307" w:rsidP="00705307">
      <w:pPr>
        <w:pStyle w:val="BodyText"/>
      </w:pPr>
      <w:r w:rsidRPr="00723BA1">
        <w:t xml:space="preserve">In response to the proposal to have three emissions budgets of five years each in place at any given time, most submissions that </w:t>
      </w:r>
      <w:r w:rsidR="00E00C74">
        <w:t>agreed with the proposal,</w:t>
      </w:r>
      <w:r w:rsidRPr="00723BA1">
        <w:t xml:space="preserve"> agreed with it on the basis that it </w:t>
      </w:r>
      <w:r w:rsidR="007E1249">
        <w:t>sh</w:t>
      </w:r>
      <w:r w:rsidRPr="00723BA1">
        <w:t>ould provide enough socio-economic certainty. They also felt that the</w:t>
      </w:r>
      <w:r>
        <w:t xml:space="preserve"> emissions budgets should be set outside of</w:t>
      </w:r>
      <w:r w:rsidRPr="00723BA1">
        <w:t xml:space="preserve"> Aotearoa New Zealand’s election cycle. </w:t>
      </w:r>
    </w:p>
    <w:p w14:paraId="3546160F" w14:textId="3E2563F5" w:rsidR="00193606" w:rsidRPr="00723BA1" w:rsidRDefault="00193606" w:rsidP="00193606">
      <w:pPr>
        <w:pStyle w:val="BodyText"/>
      </w:pPr>
      <w:r w:rsidRPr="00723BA1">
        <w:t>Out of the 83</w:t>
      </w:r>
      <w:r w:rsidR="001417E1">
        <w:t>94</w:t>
      </w:r>
      <w:r w:rsidRPr="00723BA1">
        <w:t xml:space="preserve"> responses to this question, 286</w:t>
      </w:r>
      <w:r w:rsidR="001417E1">
        <w:t>7</w:t>
      </w:r>
      <w:r w:rsidRPr="00723BA1">
        <w:t xml:space="preserve"> (34 per cent) agreed with the proposal to set</w:t>
      </w:r>
      <w:r>
        <w:t> </w:t>
      </w:r>
      <w:r w:rsidRPr="00723BA1">
        <w:t>three five-year budgets at any given time and 33</w:t>
      </w:r>
      <w:r w:rsidR="001417E1">
        <w:t>6</w:t>
      </w:r>
      <w:r w:rsidRPr="00723BA1">
        <w:t xml:space="preserve"> (4 per cent) disagreed. The other 51</w:t>
      </w:r>
      <w:r w:rsidR="001417E1">
        <w:t>91</w:t>
      </w:r>
      <w:r w:rsidRPr="00723BA1">
        <w:t xml:space="preserve"> (62</w:t>
      </w:r>
      <w:r>
        <w:t> </w:t>
      </w:r>
      <w:r w:rsidRPr="00723BA1">
        <w:t>per cent) had a different opinion or were unsure.</w:t>
      </w:r>
    </w:p>
    <w:p w14:paraId="2ADCB48E" w14:textId="5A3C5C59" w:rsidR="00193606" w:rsidRPr="00723BA1" w:rsidRDefault="00193606" w:rsidP="00193606">
      <w:pPr>
        <w:pStyle w:val="BodyText"/>
      </w:pPr>
      <w:r w:rsidRPr="00723BA1">
        <w:t>Looking only at the unique submissions that provided an answer to this question, the level of agreement with the proposal was much higher. In all, 198</w:t>
      </w:r>
      <w:r w:rsidR="001417E1">
        <w:t>3</w:t>
      </w:r>
      <w:r w:rsidRPr="00723BA1">
        <w:t xml:space="preserve"> unique submissions (83 per cent) were in favour of the three five-year emissions budgets, 33</w:t>
      </w:r>
      <w:r w:rsidR="001417E1">
        <w:t>5</w:t>
      </w:r>
      <w:r w:rsidRPr="00723BA1">
        <w:t xml:space="preserve"> (14 per cent) were against and 8</w:t>
      </w:r>
      <w:r w:rsidR="001417E1">
        <w:t>6</w:t>
      </w:r>
      <w:r>
        <w:t> </w:t>
      </w:r>
      <w:r w:rsidRPr="00723BA1">
        <w:t>(4 per cent) were unsure or held a different opinion.</w:t>
      </w:r>
    </w:p>
    <w:p w14:paraId="3B8792C8" w14:textId="77777777" w:rsidR="00193606" w:rsidRPr="00723BA1" w:rsidRDefault="00193606" w:rsidP="00193606">
      <w:pPr>
        <w:pStyle w:val="Heading3"/>
        <w:spacing w:after="240"/>
      </w:pPr>
      <w:r w:rsidRPr="00AB4BA3">
        <w:lastRenderedPageBreak/>
        <w:t>Q6. Should the Government be able to alter the last emissions budget</w:t>
      </w:r>
      <w:r w:rsidRPr="00723BA1">
        <w:t xml:space="preserve"> (ie, furthest into the future)?</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93606" w:rsidRPr="00723BA1" w14:paraId="2619D813" w14:textId="77777777" w:rsidTr="00F14EB8">
        <w:tc>
          <w:tcPr>
            <w:tcW w:w="0" w:type="auto"/>
            <w:shd w:val="clear" w:color="auto" w:fill="D2DDE2"/>
          </w:tcPr>
          <w:p w14:paraId="5B16C8F0" w14:textId="77777777" w:rsidR="00193606" w:rsidRPr="00723BA1" w:rsidRDefault="00193606" w:rsidP="00F14EB8">
            <w:pPr>
              <w:pStyle w:val="Blueboxtext"/>
              <w:keepNext/>
              <w:spacing w:before="240"/>
            </w:pPr>
            <w:r w:rsidRPr="00723BA1">
              <w:t xml:space="preserve">Respondents were invited to pick one of three proposed options: </w:t>
            </w:r>
          </w:p>
          <w:p w14:paraId="14278791" w14:textId="77777777" w:rsidR="00193606" w:rsidRPr="00723BA1" w:rsidRDefault="00193606" w:rsidP="00F14EB8">
            <w:pPr>
              <w:pStyle w:val="Blue-boxbullet"/>
            </w:pPr>
            <w:r w:rsidRPr="00723BA1">
              <w:t>yes, each incoming Government should have the option to review the third budget in the sequence</w:t>
            </w:r>
          </w:p>
          <w:p w14:paraId="4B887A20" w14:textId="77777777" w:rsidR="00193606" w:rsidRPr="00723BA1" w:rsidRDefault="00193606" w:rsidP="00F14EB8">
            <w:pPr>
              <w:pStyle w:val="Blue-boxbullet"/>
            </w:pPr>
            <w:r w:rsidRPr="00723BA1">
              <w:t>yes, the third emissions budget should be able to be changed, but only when the subsequent budget is set</w:t>
            </w:r>
          </w:p>
          <w:p w14:paraId="4DC1FD28" w14:textId="77777777" w:rsidR="00193606" w:rsidRPr="00723BA1" w:rsidRDefault="00193606" w:rsidP="00F14EB8">
            <w:pPr>
              <w:pStyle w:val="Blue-boxbullet"/>
              <w:spacing w:after="240"/>
            </w:pPr>
            <w:r w:rsidRPr="00723BA1">
              <w:t>no, emissions budgets should not be able to be changed.</w:t>
            </w:r>
          </w:p>
        </w:tc>
      </w:tr>
    </w:tbl>
    <w:p w14:paraId="73BC869E" w14:textId="34A3B946" w:rsidR="00705307" w:rsidRPr="00723BA1" w:rsidRDefault="00705307" w:rsidP="001F0CC2">
      <w:pPr>
        <w:pStyle w:val="BodyText"/>
        <w:spacing w:before="240"/>
      </w:pPr>
      <w:r w:rsidRPr="00723BA1">
        <w:t>Many submissions were concerned that allowing the second and third emissions budgets to be altered would make them susceptible to political influence and create uncertainty. For this reason, approximately half of the submissions disagreed with the proposal. The other half supported changes to the third budget</w:t>
      </w:r>
      <w:r w:rsidR="005F505F">
        <w:t>.</w:t>
      </w:r>
    </w:p>
    <w:p w14:paraId="488323FF" w14:textId="571B4678" w:rsidR="00193606" w:rsidRPr="00723BA1" w:rsidRDefault="00193606" w:rsidP="001F0CC2">
      <w:pPr>
        <w:pStyle w:val="BodyText"/>
      </w:pPr>
      <w:r w:rsidRPr="00723BA1">
        <w:t>Out of the 336</w:t>
      </w:r>
      <w:r w:rsidR="001417E1">
        <w:t>9</w:t>
      </w:r>
      <w:r w:rsidRPr="00723BA1">
        <w:t xml:space="preserve"> responses to this question, 157</w:t>
      </w:r>
      <w:r w:rsidR="001417E1">
        <w:t>7</w:t>
      </w:r>
      <w:r w:rsidRPr="00723BA1">
        <w:t xml:space="preserve"> (47 per cent) said emissions budgets should not be able to be changed</w:t>
      </w:r>
      <w:r>
        <w:t xml:space="preserve"> (see figure 11</w:t>
      </w:r>
      <w:r w:rsidRPr="00723BA1">
        <w:t>). Another 85</w:t>
      </w:r>
      <w:r w:rsidR="001417E1">
        <w:t>8</w:t>
      </w:r>
      <w:r w:rsidRPr="00723BA1">
        <w:t xml:space="preserve"> (25 per cent) said the third emissions budget should be able to be changed but only when the subsequent budget is set, while 74</w:t>
      </w:r>
      <w:r w:rsidR="001417E1">
        <w:t>5</w:t>
      </w:r>
      <w:r>
        <w:t> </w:t>
      </w:r>
      <w:r w:rsidRPr="00723BA1">
        <w:t>(22 per cent) said each incoming Government should have the option of reviewing the third budget in the sequence. The remaining 189 (6 per cent) had a different opinion or were</w:t>
      </w:r>
      <w:r>
        <w:t> </w:t>
      </w:r>
      <w:r w:rsidRPr="00723BA1">
        <w:t>unsure.</w:t>
      </w:r>
    </w:p>
    <w:p w14:paraId="706027E4" w14:textId="0C2E544F" w:rsidR="00193606" w:rsidRPr="00C255C4" w:rsidRDefault="00193606" w:rsidP="00596945">
      <w:pPr>
        <w:pStyle w:val="Figureheading"/>
        <w:spacing w:after="0" w:line="240" w:lineRule="atLeast"/>
        <w:rPr>
          <w:lang w:val="fr-FR"/>
        </w:rPr>
      </w:pPr>
      <w:bookmarkStart w:id="24" w:name="_Toc526261341"/>
      <w:r w:rsidRPr="00AD6E60">
        <w:t>Figure 11:</w:t>
      </w:r>
      <w:r w:rsidRPr="00AD6E60">
        <w:tab/>
      </w:r>
      <w:r w:rsidR="008356C6" w:rsidRPr="00AD6E60">
        <w:t>Should the Government be able to alter the last emissions budget (ie, furthest into the</w:t>
      </w:r>
      <w:r w:rsidR="00974E6C">
        <w:t> </w:t>
      </w:r>
      <w:r w:rsidR="008356C6" w:rsidRPr="00AD6E60">
        <w:t xml:space="preserve">future)? </w:t>
      </w:r>
      <w:r w:rsidRPr="00C255C4">
        <w:rPr>
          <w:lang w:val="fr-FR"/>
        </w:rPr>
        <w:t>Long submissions</w:t>
      </w:r>
      <w:r w:rsidR="00A747ED">
        <w:rPr>
          <w:lang w:val="fr-FR"/>
        </w:rPr>
        <w:t>’</w:t>
      </w:r>
      <w:r w:rsidRPr="00C255C4">
        <w:rPr>
          <w:lang w:val="fr-FR"/>
        </w:rPr>
        <w:t xml:space="preserve"> positions</w:t>
      </w:r>
      <w:bookmarkEnd w:id="24"/>
    </w:p>
    <w:p w14:paraId="33E74F10" w14:textId="07D86480" w:rsidR="00193606" w:rsidRDefault="00EE77C8" w:rsidP="00193606">
      <w:pPr>
        <w:pStyle w:val="BodyText"/>
        <w:jc w:val="center"/>
      </w:pPr>
      <w:r>
        <w:rPr>
          <w:noProof/>
        </w:rPr>
        <w:drawing>
          <wp:inline distT="0" distB="0" distL="0" distR="0" wp14:anchorId="61DDBB13" wp14:editId="3EF2E8C3">
            <wp:extent cx="4725035" cy="3335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5035" cy="3335020"/>
                    </a:xfrm>
                    <a:prstGeom prst="rect">
                      <a:avLst/>
                    </a:prstGeom>
                    <a:noFill/>
                  </pic:spPr>
                </pic:pic>
              </a:graphicData>
            </a:graphic>
          </wp:inline>
        </w:drawing>
      </w:r>
    </w:p>
    <w:p w14:paraId="447F4E09" w14:textId="14951684" w:rsidR="00C4599D" w:rsidRDefault="00C4599D" w:rsidP="00C4599D">
      <w:pPr>
        <w:pStyle w:val="BodyText"/>
      </w:pPr>
      <w:r w:rsidRPr="00723BA1">
        <w:t>Views from unique submissions only were more evenly spread across the three options (see figure 1</w:t>
      </w:r>
      <w:r>
        <w:t>2</w:t>
      </w:r>
      <w:r w:rsidRPr="00723BA1">
        <w:t xml:space="preserve">). </w:t>
      </w:r>
    </w:p>
    <w:p w14:paraId="7B016DD9" w14:textId="77777777" w:rsidR="00C4599D" w:rsidRPr="00010545" w:rsidRDefault="00C4599D" w:rsidP="00193606">
      <w:pPr>
        <w:pStyle w:val="BodyText"/>
        <w:jc w:val="center"/>
      </w:pPr>
    </w:p>
    <w:p w14:paraId="4BD0EEC1" w14:textId="14DF9FBC" w:rsidR="00193606" w:rsidRPr="001E5106" w:rsidRDefault="00193606" w:rsidP="00974E6C">
      <w:pPr>
        <w:pStyle w:val="Figureheading"/>
        <w:spacing w:before="240" w:line="240" w:lineRule="atLeast"/>
        <w:rPr>
          <w:lang w:val="fr-FR"/>
        </w:rPr>
      </w:pPr>
      <w:bookmarkStart w:id="25" w:name="_Toc526261342"/>
      <w:r w:rsidRPr="00AD6E60">
        <w:lastRenderedPageBreak/>
        <w:t>Figure 12:</w:t>
      </w:r>
      <w:r w:rsidRPr="00AD6E60">
        <w:tab/>
      </w:r>
      <w:r w:rsidR="008356C6" w:rsidRPr="00AD6E60">
        <w:t>Should the Government be able to alter the last emissions budget (ie, furthest into the</w:t>
      </w:r>
      <w:r w:rsidR="00974E6C">
        <w:t> </w:t>
      </w:r>
      <w:r w:rsidR="008356C6" w:rsidRPr="00AD6E60">
        <w:t xml:space="preserve">future)? </w:t>
      </w:r>
      <w:r w:rsidRPr="001E5106">
        <w:rPr>
          <w:lang w:val="fr-FR"/>
        </w:rPr>
        <w:t>Unique submissions</w:t>
      </w:r>
      <w:r w:rsidR="00A747ED">
        <w:rPr>
          <w:lang w:val="fr-FR"/>
        </w:rPr>
        <w:t>’</w:t>
      </w:r>
      <w:r w:rsidRPr="001E5106">
        <w:rPr>
          <w:lang w:val="fr-FR"/>
        </w:rPr>
        <w:t xml:space="preserve"> position</w:t>
      </w:r>
      <w:r>
        <w:rPr>
          <w:lang w:val="fr-FR"/>
        </w:rPr>
        <w:t>s</w:t>
      </w:r>
      <w:bookmarkEnd w:id="25"/>
    </w:p>
    <w:p w14:paraId="29644911" w14:textId="3475BBA0" w:rsidR="00193606" w:rsidRPr="00723BA1" w:rsidRDefault="00EE77C8" w:rsidP="00193606">
      <w:pPr>
        <w:pStyle w:val="BodyText"/>
        <w:spacing w:before="0"/>
        <w:jc w:val="center"/>
      </w:pPr>
      <w:r>
        <w:rPr>
          <w:noProof/>
        </w:rPr>
        <w:drawing>
          <wp:inline distT="0" distB="0" distL="0" distR="0" wp14:anchorId="7943F4EE" wp14:editId="19217AEE">
            <wp:extent cx="4559935" cy="33470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9935" cy="3347085"/>
                    </a:xfrm>
                    <a:prstGeom prst="rect">
                      <a:avLst/>
                    </a:prstGeom>
                    <a:noFill/>
                  </pic:spPr>
                </pic:pic>
              </a:graphicData>
            </a:graphic>
          </wp:inline>
        </w:drawing>
      </w:r>
    </w:p>
    <w:p w14:paraId="5463123F" w14:textId="77777777" w:rsidR="00193606" w:rsidRPr="00723BA1" w:rsidRDefault="00193606" w:rsidP="00193606">
      <w:pPr>
        <w:pStyle w:val="Heading3"/>
      </w:pPr>
      <w:r w:rsidRPr="00723BA1">
        <w:t>Q7. Should the Government have the ability to review and adjust the</w:t>
      </w:r>
      <w:r>
        <w:t> </w:t>
      </w:r>
      <w:r w:rsidRPr="00723BA1">
        <w:t>second emissions budget within a specific range under exceptional</w:t>
      </w:r>
      <w:r>
        <w:t> </w:t>
      </w:r>
      <w:r w:rsidRPr="00723BA1">
        <w:t>circumstances?</w:t>
      </w:r>
    </w:p>
    <w:p w14:paraId="77BFCF67" w14:textId="4282EBA7" w:rsidR="00193606" w:rsidRDefault="00193606" w:rsidP="00193606">
      <w:pPr>
        <w:pStyle w:val="BodyText"/>
      </w:pPr>
      <w:r w:rsidRPr="00723BA1">
        <w:t>Out of the 333</w:t>
      </w:r>
      <w:r w:rsidR="001417E1">
        <w:t>6</w:t>
      </w:r>
      <w:r w:rsidRPr="00723BA1">
        <w:t xml:space="preserve"> responses to this question, 162</w:t>
      </w:r>
      <w:r w:rsidR="001417E1">
        <w:t>4</w:t>
      </w:r>
      <w:r w:rsidRPr="00723BA1">
        <w:t xml:space="preserve"> (49 per cent) disagreed with the proposal to let the Government have the ability to review and adjust the second emissions budget under exception circumstances, and 15</w:t>
      </w:r>
      <w:r w:rsidR="001417E1">
        <w:t>73</w:t>
      </w:r>
      <w:r w:rsidRPr="00723BA1">
        <w:t xml:space="preserve"> (47 per cent) agreed with the proposal (see figure 1</w:t>
      </w:r>
      <w:r>
        <w:t>3</w:t>
      </w:r>
      <w:r w:rsidRPr="00723BA1">
        <w:t>). The remaining 139 (4 per cent) had a different opinion or were unsure.</w:t>
      </w:r>
    </w:p>
    <w:p w14:paraId="08E5FF70" w14:textId="14539F03" w:rsidR="00C4599D" w:rsidRPr="00C255C4" w:rsidRDefault="00C4599D" w:rsidP="00C4599D">
      <w:pPr>
        <w:pStyle w:val="Figureheading"/>
        <w:spacing w:after="0" w:line="240" w:lineRule="atLeast"/>
        <w:rPr>
          <w:lang w:val="fr-FR"/>
        </w:rPr>
      </w:pPr>
      <w:bookmarkStart w:id="26" w:name="_Toc526261343"/>
      <w:r w:rsidRPr="00AD6E60">
        <w:t>Figure 13:</w:t>
      </w:r>
      <w:r w:rsidRPr="00AD6E60">
        <w:tab/>
        <w:t>Should the Government have the ability to review and adjust the second emissions</w:t>
      </w:r>
      <w:r>
        <w:t> </w:t>
      </w:r>
      <w:r w:rsidRPr="00AD6E60">
        <w:t xml:space="preserve">budget within a specific range under exceptional circumstances? </w:t>
      </w:r>
      <w:r w:rsidRPr="00C255C4">
        <w:rPr>
          <w:lang w:val="fr-FR"/>
        </w:rPr>
        <w:t>Long</w:t>
      </w:r>
      <w:r>
        <w:rPr>
          <w:lang w:val="fr-FR"/>
        </w:rPr>
        <w:t> </w:t>
      </w:r>
      <w:r w:rsidRPr="00C255C4">
        <w:rPr>
          <w:lang w:val="fr-FR"/>
        </w:rPr>
        <w:t>submissions</w:t>
      </w:r>
      <w:r w:rsidR="00A747ED">
        <w:rPr>
          <w:lang w:val="fr-FR"/>
        </w:rPr>
        <w:t>’</w:t>
      </w:r>
      <w:r w:rsidRPr="00C255C4">
        <w:rPr>
          <w:lang w:val="fr-FR"/>
        </w:rPr>
        <w:t xml:space="preserve"> positions</w:t>
      </w:r>
      <w:bookmarkEnd w:id="26"/>
    </w:p>
    <w:p w14:paraId="7A85205C" w14:textId="7678C542" w:rsidR="00C4599D" w:rsidRPr="00010545" w:rsidRDefault="00EE77C8" w:rsidP="00EE77C8">
      <w:pPr>
        <w:pStyle w:val="BodyText"/>
        <w:spacing w:after="240"/>
      </w:pPr>
      <w:r>
        <w:rPr>
          <w:noProof/>
        </w:rPr>
        <w:drawing>
          <wp:inline distT="0" distB="0" distL="0" distR="0" wp14:anchorId="32AC1E4B" wp14:editId="382820A2">
            <wp:extent cx="4559935" cy="2682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9935" cy="2682240"/>
                    </a:xfrm>
                    <a:prstGeom prst="rect">
                      <a:avLst/>
                    </a:prstGeom>
                    <a:noFill/>
                  </pic:spPr>
                </pic:pic>
              </a:graphicData>
            </a:graphic>
          </wp:inline>
        </w:drawing>
      </w:r>
    </w:p>
    <w:p w14:paraId="14849E6D" w14:textId="5B8799B6" w:rsidR="00193606" w:rsidRDefault="00193606" w:rsidP="00193606">
      <w:pPr>
        <w:pStyle w:val="BodyText"/>
      </w:pPr>
      <w:r w:rsidRPr="00723BA1">
        <w:lastRenderedPageBreak/>
        <w:t>Looking at unique submissions only, over half agreed with the proposal (14</w:t>
      </w:r>
      <w:r w:rsidR="001417E1">
        <w:t>11</w:t>
      </w:r>
      <w:r w:rsidRPr="00723BA1">
        <w:t xml:space="preserve"> or 61 per cent of the unique submissions that responded to this question, compared with 76</w:t>
      </w:r>
      <w:r w:rsidR="001417E1">
        <w:t>4</w:t>
      </w:r>
      <w:r w:rsidRPr="00723BA1">
        <w:t xml:space="preserve"> or 33 per cent against and 139 or 6 per cent unsure)(see figure 1</w:t>
      </w:r>
      <w:r>
        <w:t>4</w:t>
      </w:r>
      <w:r w:rsidRPr="00723BA1">
        <w:t>).</w:t>
      </w:r>
    </w:p>
    <w:p w14:paraId="2BDE509D" w14:textId="7473AA65" w:rsidR="00C4599D" w:rsidRDefault="00C4599D" w:rsidP="00C4599D">
      <w:pPr>
        <w:pStyle w:val="Figureheading"/>
        <w:spacing w:line="240" w:lineRule="atLeast"/>
        <w:rPr>
          <w:lang w:val="fr-FR"/>
        </w:rPr>
      </w:pPr>
      <w:bookmarkStart w:id="27" w:name="_Toc526261344"/>
      <w:r w:rsidRPr="00AD6E60">
        <w:t>Figure 14:</w:t>
      </w:r>
      <w:r w:rsidRPr="00AD6E60">
        <w:tab/>
        <w:t>Should the Government have the ability to review and adjust the second emissions</w:t>
      </w:r>
      <w:r>
        <w:t> </w:t>
      </w:r>
      <w:r w:rsidRPr="00AD6E60">
        <w:t xml:space="preserve">budget within a specific range under exceptional circumstances? </w:t>
      </w:r>
      <w:r w:rsidRPr="001E5106">
        <w:rPr>
          <w:lang w:val="fr-FR"/>
        </w:rPr>
        <w:t>Unique</w:t>
      </w:r>
      <w:r>
        <w:rPr>
          <w:lang w:val="fr-FR"/>
        </w:rPr>
        <w:t> </w:t>
      </w:r>
      <w:r w:rsidRPr="001E5106">
        <w:rPr>
          <w:lang w:val="fr-FR"/>
        </w:rPr>
        <w:t>submissions</w:t>
      </w:r>
      <w:r w:rsidR="00A747ED">
        <w:rPr>
          <w:lang w:val="fr-FR"/>
        </w:rPr>
        <w:t>’</w:t>
      </w:r>
      <w:r w:rsidRPr="001E5106">
        <w:rPr>
          <w:lang w:val="fr-FR"/>
        </w:rPr>
        <w:t xml:space="preserve"> positions</w:t>
      </w:r>
      <w:bookmarkEnd w:id="27"/>
    </w:p>
    <w:p w14:paraId="0AC760D8" w14:textId="054B4008" w:rsidR="00C4599D" w:rsidRPr="00C31226" w:rsidRDefault="00EE77C8" w:rsidP="00C4599D">
      <w:pPr>
        <w:pStyle w:val="BodyText"/>
        <w:spacing w:before="0"/>
        <w:jc w:val="center"/>
        <w:rPr>
          <w:lang w:val="fr-FR"/>
        </w:rPr>
      </w:pPr>
      <w:r>
        <w:rPr>
          <w:noProof/>
        </w:rPr>
        <w:drawing>
          <wp:inline distT="0" distB="0" distL="0" distR="0" wp14:anchorId="5D861405" wp14:editId="693A869E">
            <wp:extent cx="4559935" cy="2688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9935" cy="2688590"/>
                    </a:xfrm>
                    <a:prstGeom prst="rect">
                      <a:avLst/>
                    </a:prstGeom>
                    <a:noFill/>
                  </pic:spPr>
                </pic:pic>
              </a:graphicData>
            </a:graphic>
          </wp:inline>
        </w:drawing>
      </w:r>
    </w:p>
    <w:p w14:paraId="1F5352B1" w14:textId="4E8D9001" w:rsidR="005F505F" w:rsidRDefault="005F505F" w:rsidP="005F505F">
      <w:pPr>
        <w:pStyle w:val="BodyText"/>
      </w:pPr>
      <w:r w:rsidRPr="00171555">
        <w:t xml:space="preserve">Just under half of </w:t>
      </w:r>
      <w:r>
        <w:t>all</w:t>
      </w:r>
      <w:r w:rsidRPr="00171555">
        <w:t xml:space="preserve"> submissions </w:t>
      </w:r>
      <w:r>
        <w:t>commented</w:t>
      </w:r>
      <w:r w:rsidRPr="00171555">
        <w:t xml:space="preserve"> that adjustment of the second budget should not be considered in any circumstances. NGOs, individuals, research</w:t>
      </w:r>
      <w:r>
        <w:t xml:space="preserve">ers </w:t>
      </w:r>
      <w:r w:rsidRPr="00171555">
        <w:t xml:space="preserve">and government advisory bodies were more strongly represented in this group. A strong theme throughout these submissions was the concern that the power to adjust the budget would open it up to political influence, with the potential to undermine the purpose of the long-term target. </w:t>
      </w:r>
    </w:p>
    <w:p w14:paraId="115AAAA6" w14:textId="1D15DA98" w:rsidR="001812CE" w:rsidRPr="001812CE" w:rsidRDefault="001812CE" w:rsidP="001812CE">
      <w:pPr>
        <w:pStyle w:val="BodyText"/>
      </w:pPr>
      <w:r w:rsidRPr="001812CE">
        <w:t>Among the long submissions agreeing with this proposal, the strongest support came from the iwi/Māori, local government, business/industry and university submitter groups (</w:t>
      </w:r>
      <w:r>
        <w:t xml:space="preserve">see </w:t>
      </w:r>
      <w:r w:rsidRPr="001812CE">
        <w:t>figure 15).</w:t>
      </w:r>
    </w:p>
    <w:p w14:paraId="5AE77AD0" w14:textId="01F40498" w:rsidR="00193606" w:rsidRDefault="00193606" w:rsidP="00974E6C">
      <w:pPr>
        <w:pStyle w:val="Figureheading"/>
        <w:spacing w:after="0" w:line="240" w:lineRule="atLeast"/>
      </w:pPr>
      <w:bookmarkStart w:id="28" w:name="_Toc526261345"/>
      <w:r w:rsidRPr="00723BA1">
        <w:lastRenderedPageBreak/>
        <w:t>Figure 1</w:t>
      </w:r>
      <w:r>
        <w:t>5</w:t>
      </w:r>
      <w:r w:rsidRPr="00723BA1">
        <w:t>:</w:t>
      </w:r>
      <w:r w:rsidRPr="00723BA1">
        <w:tab/>
      </w:r>
      <w:r w:rsidR="00341AB6" w:rsidRPr="00341AB6">
        <w:t>Should the Government have the ability to review and adjust the second emissions</w:t>
      </w:r>
      <w:r w:rsidR="00974E6C">
        <w:t> </w:t>
      </w:r>
      <w:r w:rsidR="00341AB6" w:rsidRPr="00341AB6">
        <w:t>budget within a specific range under exceptional circumstances?</w:t>
      </w:r>
      <w:r w:rsidR="00341AB6">
        <w:t xml:space="preserve"> </w:t>
      </w:r>
      <w:r w:rsidRPr="00723BA1">
        <w:t>Long</w:t>
      </w:r>
      <w:r w:rsidR="00974E6C">
        <w:t> </w:t>
      </w:r>
      <w:r w:rsidRPr="00723BA1">
        <w:t>submission</w:t>
      </w:r>
      <w:r w:rsidR="00A747ED">
        <w:t>s’</w:t>
      </w:r>
      <w:r w:rsidRPr="00723BA1">
        <w:t xml:space="preserve"> positions by submitter group</w:t>
      </w:r>
      <w:bookmarkEnd w:id="28"/>
    </w:p>
    <w:p w14:paraId="7D5F5407" w14:textId="4CC4BFB8" w:rsidR="00193606" w:rsidRPr="00577C9E" w:rsidRDefault="00E76672" w:rsidP="00E76672">
      <w:pPr>
        <w:pStyle w:val="BodyText"/>
        <w:jc w:val="center"/>
      </w:pPr>
      <w:r>
        <w:rPr>
          <w:noProof/>
        </w:rPr>
        <w:drawing>
          <wp:inline distT="0" distB="0" distL="0" distR="0" wp14:anchorId="0FB69265" wp14:editId="56A223CA">
            <wp:extent cx="5036400" cy="3047682"/>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6400" cy="3047682"/>
                    </a:xfrm>
                    <a:prstGeom prst="rect">
                      <a:avLst/>
                    </a:prstGeom>
                    <a:noFill/>
                  </pic:spPr>
                </pic:pic>
              </a:graphicData>
            </a:graphic>
          </wp:inline>
        </w:drawing>
      </w:r>
    </w:p>
    <w:p w14:paraId="320AFFF1" w14:textId="15D19968" w:rsidR="00193606" w:rsidRPr="00723BA1" w:rsidRDefault="00193606" w:rsidP="00193606">
      <w:pPr>
        <w:pStyle w:val="Heading3"/>
        <w:spacing w:after="240"/>
      </w:pPr>
      <w:r w:rsidRPr="00723BA1">
        <w:t xml:space="preserve">Q8. </w:t>
      </w:r>
      <w:r w:rsidRPr="00A20273">
        <w:t>Do</w:t>
      </w:r>
      <w:r w:rsidRPr="00723BA1">
        <w:t xml:space="preserve"> you agree with the considerations we propose that the Government and the Climate Change Commission take into account</w:t>
      </w:r>
      <w:r>
        <w:t> </w:t>
      </w:r>
      <w:r w:rsidRPr="00723BA1">
        <w:t>when advising on and setting budgets?</w:t>
      </w:r>
    </w:p>
    <w:tbl>
      <w:tblPr>
        <w:tblStyle w:val="TableGrid"/>
        <w:tblW w:w="8505" w:type="dxa"/>
        <w:jc w:val="right"/>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93606" w:rsidRPr="00723BA1" w14:paraId="0FF65460" w14:textId="77777777" w:rsidTr="00F14EB8">
        <w:trPr>
          <w:jc w:val="right"/>
        </w:trPr>
        <w:tc>
          <w:tcPr>
            <w:tcW w:w="0" w:type="auto"/>
            <w:shd w:val="clear" w:color="auto" w:fill="D2DDE2"/>
          </w:tcPr>
          <w:p w14:paraId="6B0997FD" w14:textId="77777777" w:rsidR="00193606" w:rsidRPr="00723BA1" w:rsidRDefault="00193606" w:rsidP="00F14EB8">
            <w:pPr>
              <w:pStyle w:val="Blueboxtext"/>
              <w:spacing w:before="240"/>
            </w:pPr>
            <w:r w:rsidRPr="00723BA1">
              <w:t>The proposed considerations included factors the UK Climate Change Committee takes into account when undertaking its work:</w:t>
            </w:r>
          </w:p>
          <w:p w14:paraId="6A18C423" w14:textId="77777777" w:rsidR="00193606" w:rsidRPr="00723BA1" w:rsidRDefault="00193606" w:rsidP="00F14EB8">
            <w:pPr>
              <w:pStyle w:val="Blue-boxbullet"/>
            </w:pPr>
            <w:r w:rsidRPr="00723BA1">
              <w:t>scientific knowledge about climate change</w:t>
            </w:r>
          </w:p>
          <w:p w14:paraId="53295D0A" w14:textId="77777777" w:rsidR="00193606" w:rsidRPr="00723BA1" w:rsidRDefault="00193606" w:rsidP="00F14EB8">
            <w:pPr>
              <w:pStyle w:val="Blue-boxbullet"/>
            </w:pPr>
            <w:r w:rsidRPr="00723BA1">
              <w:t>technology relevant to climate change</w:t>
            </w:r>
          </w:p>
          <w:p w14:paraId="74E318CE" w14:textId="77777777" w:rsidR="00193606" w:rsidRPr="00723BA1" w:rsidRDefault="00193606" w:rsidP="00F14EB8">
            <w:pPr>
              <w:pStyle w:val="Blue-boxbullet"/>
            </w:pPr>
            <w:r w:rsidRPr="00723BA1">
              <w:t>economic circumstances and, in particular, the likely impact of the decision on the economy and the competitiveness of particular sectors of the economy</w:t>
            </w:r>
          </w:p>
          <w:p w14:paraId="473B7E50" w14:textId="77777777" w:rsidR="00193606" w:rsidRPr="00723BA1" w:rsidRDefault="00193606" w:rsidP="00F14EB8">
            <w:pPr>
              <w:pStyle w:val="Blue-boxbullet"/>
            </w:pPr>
            <w:r w:rsidRPr="00723BA1">
              <w:t>fiscal circumstances and, in particular, the likely impact of the decision on taxation, public spending and public borrowing</w:t>
            </w:r>
          </w:p>
          <w:p w14:paraId="5069970E" w14:textId="77777777" w:rsidR="00193606" w:rsidRPr="00723BA1" w:rsidRDefault="00193606" w:rsidP="00F14EB8">
            <w:pPr>
              <w:pStyle w:val="Blue-boxbullet"/>
            </w:pPr>
            <w:r w:rsidRPr="00723BA1">
              <w:t>social circumstances and, in particular, the likely impact of the decision on fuel poverty</w:t>
            </w:r>
          </w:p>
          <w:p w14:paraId="7DD4E5AC" w14:textId="77777777" w:rsidR="00193606" w:rsidRPr="00723BA1" w:rsidRDefault="00193606" w:rsidP="00F14EB8">
            <w:pPr>
              <w:pStyle w:val="Blue-boxbullet"/>
            </w:pPr>
            <w:r w:rsidRPr="00723BA1">
              <w:t>energy policy and, in particular, the likely impact of the decision on energy supplies and the carbon and energy intensity of the economy.</w:t>
            </w:r>
          </w:p>
          <w:p w14:paraId="6B7C05C5" w14:textId="77777777" w:rsidR="00193606" w:rsidRPr="00723BA1" w:rsidRDefault="00193606" w:rsidP="00F14EB8">
            <w:pPr>
              <w:pStyle w:val="Blueboxtext"/>
              <w:spacing w:after="240"/>
            </w:pPr>
            <w:r w:rsidRPr="00723BA1">
              <w:t>Also proposed was that the Commission could consider the three government objectives for climate change policy: sustainable economy, global and local leadership and creating a just and inclusive society.</w:t>
            </w:r>
          </w:p>
        </w:tc>
      </w:tr>
    </w:tbl>
    <w:p w14:paraId="780F9973" w14:textId="79B47CB1" w:rsidR="00193606" w:rsidRDefault="00193606" w:rsidP="00193606">
      <w:pPr>
        <w:pStyle w:val="BodyText"/>
        <w:keepLines/>
        <w:spacing w:before="240"/>
      </w:pPr>
      <w:r w:rsidRPr="00723BA1">
        <w:t>Out of the 30</w:t>
      </w:r>
      <w:r w:rsidR="001417E1">
        <w:t>98</w:t>
      </w:r>
      <w:r w:rsidRPr="00723BA1">
        <w:t xml:space="preserve"> responses to this question, 247</w:t>
      </w:r>
      <w:r w:rsidR="001417E1">
        <w:t>5</w:t>
      </w:r>
      <w:r w:rsidRPr="00723BA1">
        <w:t xml:space="preserve"> submissions (80 per cent) agreed with the proposed considerations that the Government and Commission should have to take into account when advising on and setting budgets. Another 319 submissions (10 per cent) disagreed with the proposed considerations and </w:t>
      </w:r>
      <w:r w:rsidR="001417E1">
        <w:t>304</w:t>
      </w:r>
      <w:r w:rsidRPr="00723BA1">
        <w:t xml:space="preserve"> (10 per cent) did not specify whether they were in favour or against.</w:t>
      </w:r>
    </w:p>
    <w:p w14:paraId="1C209787" w14:textId="56C13F87" w:rsidR="007E1249" w:rsidRPr="00723BA1" w:rsidRDefault="007E1249" w:rsidP="00193606">
      <w:pPr>
        <w:pStyle w:val="BodyText"/>
        <w:keepLines/>
        <w:spacing w:before="240"/>
      </w:pPr>
      <w:r>
        <w:lastRenderedPageBreak/>
        <w:t>Many submitters advised other considerations to take into account when setting budgets.</w:t>
      </w:r>
    </w:p>
    <w:p w14:paraId="665C7EFC" w14:textId="77777777" w:rsidR="00193606" w:rsidRPr="00723BA1" w:rsidRDefault="00193606" w:rsidP="00193606">
      <w:pPr>
        <w:pStyle w:val="Heading2"/>
      </w:pPr>
      <w:bookmarkStart w:id="29" w:name="_Toc525207594"/>
      <w:r w:rsidRPr="00723BA1">
        <w:t>Government response</w:t>
      </w:r>
      <w:bookmarkEnd w:id="29"/>
    </w:p>
    <w:p w14:paraId="05807FF0" w14:textId="77777777" w:rsidR="00193606" w:rsidRPr="00723BA1" w:rsidRDefault="00193606" w:rsidP="00193606">
      <w:pPr>
        <w:pStyle w:val="Heading3"/>
        <w:spacing w:before="240"/>
      </w:pPr>
      <w:r w:rsidRPr="00723BA1">
        <w:t>Q9. Should the Zero Carbon Bill require Governments to set out plans within a certain timeframe to achieve the emissions budgets?</w:t>
      </w:r>
    </w:p>
    <w:p w14:paraId="2DB8CD5D" w14:textId="04C920DE" w:rsidR="00193606" w:rsidRPr="00723BA1" w:rsidRDefault="00193606" w:rsidP="00193606">
      <w:pPr>
        <w:pStyle w:val="BodyText"/>
      </w:pPr>
      <w:r w:rsidRPr="00723BA1">
        <w:t>Out of the 33</w:t>
      </w:r>
      <w:r w:rsidR="001417E1">
        <w:t>20</w:t>
      </w:r>
      <w:r w:rsidRPr="00723BA1">
        <w:t xml:space="preserve"> responses to this question, 303</w:t>
      </w:r>
      <w:r w:rsidR="001417E1">
        <w:t>7</w:t>
      </w:r>
      <w:r w:rsidRPr="00723BA1">
        <w:t xml:space="preserve"> submissions (92 per cent) agreed that the Bill</w:t>
      </w:r>
      <w:r>
        <w:t> </w:t>
      </w:r>
      <w:r w:rsidRPr="00723BA1">
        <w:t>should require Governments to set out plans to achieve emissions budgets. Another 22</w:t>
      </w:r>
      <w:r w:rsidR="001417E1">
        <w:t>7</w:t>
      </w:r>
      <w:r w:rsidRPr="00723BA1">
        <w:t xml:space="preserve"> submissions (7 per cent) disagreed with the proposal and 5</w:t>
      </w:r>
      <w:r w:rsidR="001417E1">
        <w:t>6</w:t>
      </w:r>
      <w:r w:rsidRPr="00723BA1">
        <w:t xml:space="preserve"> (2 per cent) did not specify whether they were in favour or against.</w:t>
      </w:r>
    </w:p>
    <w:p w14:paraId="0962CF1D" w14:textId="77777777" w:rsidR="00193606" w:rsidRPr="001F0CC2" w:rsidRDefault="00193606" w:rsidP="00193606">
      <w:pPr>
        <w:pStyle w:val="BodyText"/>
        <w:spacing w:after="100"/>
      </w:pPr>
      <w:r w:rsidRPr="001F0CC2">
        <w:t>Three key messages consistently came through in the majority of submissions.</w:t>
      </w:r>
    </w:p>
    <w:p w14:paraId="2EB03F03" w14:textId="77777777" w:rsidR="00193606" w:rsidRPr="001F0CC2" w:rsidRDefault="00193606" w:rsidP="00193606">
      <w:pPr>
        <w:pStyle w:val="Bullet"/>
        <w:spacing w:after="100"/>
      </w:pPr>
      <w:r w:rsidRPr="001F0CC2">
        <w:t>Timeframes and plans were needed for transparency.</w:t>
      </w:r>
    </w:p>
    <w:p w14:paraId="3A6E27C3" w14:textId="77777777" w:rsidR="00193606" w:rsidRPr="001F0CC2" w:rsidRDefault="00193606" w:rsidP="00193606">
      <w:pPr>
        <w:pStyle w:val="Bullet"/>
        <w:spacing w:after="100"/>
      </w:pPr>
      <w:r w:rsidRPr="001F0CC2">
        <w:t>They were needed to provide businesses with certainty and encourage informed investment decisions.</w:t>
      </w:r>
    </w:p>
    <w:p w14:paraId="2EF83D3B" w14:textId="67118776" w:rsidR="00193606" w:rsidRPr="001F0CC2" w:rsidRDefault="00193606" w:rsidP="00193606">
      <w:pPr>
        <w:pStyle w:val="Bullet"/>
        <w:spacing w:after="100"/>
      </w:pPr>
      <w:r w:rsidRPr="001F0CC2">
        <w:t>Aotearoa New Zealand needs to learn from the United Kingdom situation, where the UK</w:t>
      </w:r>
      <w:r w:rsidR="00B0248E">
        <w:t> </w:t>
      </w:r>
      <w:r w:rsidRPr="001F0CC2">
        <w:t>Climate Change Act did not set clear timeframes and failed to ensure detailed plans were set.</w:t>
      </w:r>
    </w:p>
    <w:p w14:paraId="0E5745A8" w14:textId="04B74501" w:rsidR="00193606" w:rsidRDefault="00193606" w:rsidP="00193606">
      <w:pPr>
        <w:pStyle w:val="BodyText"/>
      </w:pPr>
      <w:r w:rsidRPr="001F0CC2">
        <w:t xml:space="preserve">Very few submissions disagreed with the proposal. Where they did so, it was mainly for the reason that they did not believe climate change exists and thought that a Bill should not be established. Some commented they would prefer the Commission to be responsible for setting </w:t>
      </w:r>
      <w:r w:rsidR="00E00C74">
        <w:t xml:space="preserve">the </w:t>
      </w:r>
      <w:r w:rsidRPr="001F0CC2">
        <w:t xml:space="preserve">timeframes </w:t>
      </w:r>
      <w:r w:rsidR="00E00C74">
        <w:t xml:space="preserve">to set out plans </w:t>
      </w:r>
      <w:r w:rsidRPr="001F0CC2">
        <w:t>rather than the Government.</w:t>
      </w:r>
    </w:p>
    <w:p w14:paraId="4517ED50" w14:textId="5F2AEABE" w:rsidR="00193606" w:rsidRPr="00723BA1" w:rsidRDefault="00193606" w:rsidP="00193606">
      <w:pPr>
        <w:pStyle w:val="Heading3"/>
      </w:pPr>
      <w:r w:rsidRPr="00723BA1">
        <w:t>Q10. What are the most important issues for the Government to consider in setting plans to meet budgets? For example, who do we</w:t>
      </w:r>
      <w:r w:rsidR="00CF2410">
        <w:t> </w:t>
      </w:r>
      <w:r w:rsidRPr="00723BA1">
        <w:t>need</w:t>
      </w:r>
      <w:r>
        <w:t> </w:t>
      </w:r>
      <w:r w:rsidRPr="00723BA1">
        <w:t>to work with, what else needs to be considered?</w:t>
      </w:r>
    </w:p>
    <w:p w14:paraId="41F7E124" w14:textId="77777777" w:rsidR="00193606" w:rsidRPr="00723BA1" w:rsidRDefault="00193606" w:rsidP="00193606">
      <w:pPr>
        <w:pStyle w:val="BodyText"/>
      </w:pPr>
      <w:r w:rsidRPr="00723BA1">
        <w:t>The 2138 submissions responding to this question proposed a range of considerations.</w:t>
      </w:r>
    </w:p>
    <w:p w14:paraId="51C6F7C9" w14:textId="1235A809" w:rsidR="00193606" w:rsidRPr="00723BA1" w:rsidRDefault="00193606" w:rsidP="001F0CC2">
      <w:pPr>
        <w:pStyle w:val="BodyText"/>
      </w:pPr>
      <w:r w:rsidRPr="00723BA1">
        <w:t>The most common theme across all submitter groups was that it was critical to have consultation, engagement and collaboration with communities, businesses, local government, tangata whenua and also with research</w:t>
      </w:r>
      <w:r w:rsidR="00561291">
        <w:t xml:space="preserve">ers </w:t>
      </w:r>
      <w:r w:rsidRPr="00723BA1">
        <w:t xml:space="preserve">for their scientific expertise. </w:t>
      </w:r>
    </w:p>
    <w:p w14:paraId="591CAB2A" w14:textId="77777777" w:rsidR="00193606" w:rsidRPr="00723BA1" w:rsidRDefault="00193606" w:rsidP="00193606">
      <w:pPr>
        <w:pStyle w:val="BodyText"/>
      </w:pPr>
      <w:r w:rsidRPr="00723BA1">
        <w:t>Māori engagement and the Government’s obligations under Te Tiriti o Waitangi were also consistently mentioned across all submitter groups, not just in iwi/Māori submissions.</w:t>
      </w:r>
    </w:p>
    <w:p w14:paraId="3BDF5F99" w14:textId="4E5AD199" w:rsidR="00193606" w:rsidRPr="00723BA1" w:rsidRDefault="00193606" w:rsidP="00193606">
      <w:pPr>
        <w:pStyle w:val="BodyText"/>
      </w:pPr>
      <w:r w:rsidRPr="00723BA1">
        <w:t>Having sustainable, transparent, socially fair and cost-effective plans was seen as important by a substantial number of submissions across the different representati</w:t>
      </w:r>
      <w:r w:rsidR="00366376">
        <w:t>ve</w:t>
      </w:r>
      <w:r w:rsidRPr="00723BA1">
        <w:t xml:space="preserve"> groups.</w:t>
      </w:r>
    </w:p>
    <w:p w14:paraId="0363354C" w14:textId="77777777" w:rsidR="00193606" w:rsidRPr="00723BA1" w:rsidRDefault="00193606" w:rsidP="00193606">
      <w:pPr>
        <w:pStyle w:val="BodyText"/>
      </w:pPr>
      <w:r w:rsidRPr="00723BA1">
        <w:t>Two other key considerations common across many submitter groups were:</w:t>
      </w:r>
    </w:p>
    <w:p w14:paraId="10004761" w14:textId="77777777" w:rsidR="00193606" w:rsidRPr="00723BA1" w:rsidRDefault="00193606" w:rsidP="00193606">
      <w:pPr>
        <w:pStyle w:val="Bullet"/>
      </w:pPr>
      <w:r w:rsidRPr="00723BA1">
        <w:t>the social impacts on vulnerable groups</w:t>
      </w:r>
    </w:p>
    <w:p w14:paraId="75BF1280" w14:textId="77777777" w:rsidR="00193606" w:rsidRPr="00723BA1" w:rsidRDefault="00193606" w:rsidP="00193606">
      <w:pPr>
        <w:pStyle w:val="Bullet"/>
      </w:pPr>
      <w:r w:rsidRPr="00723BA1">
        <w:t>how local and central government will work together and how to strengthen the capability of local government agencies.</w:t>
      </w:r>
    </w:p>
    <w:p w14:paraId="5A371400" w14:textId="77777777" w:rsidR="00193606" w:rsidRPr="00723BA1" w:rsidRDefault="00193606" w:rsidP="00193606">
      <w:pPr>
        <w:pStyle w:val="Heading2"/>
      </w:pPr>
      <w:bookmarkStart w:id="30" w:name="_Toc525207595"/>
      <w:r w:rsidRPr="00723BA1">
        <w:lastRenderedPageBreak/>
        <w:t>Climate Change Commission</w:t>
      </w:r>
      <w:bookmarkEnd w:id="30"/>
    </w:p>
    <w:p w14:paraId="0E0720FD" w14:textId="77777777" w:rsidR="00193606" w:rsidRPr="00723BA1" w:rsidRDefault="00193606" w:rsidP="00193606">
      <w:pPr>
        <w:pStyle w:val="Heading3"/>
        <w:spacing w:before="240"/>
      </w:pPr>
      <w:r w:rsidRPr="00723BA1">
        <w:t>Q11. The Government has proposed that the Climate Change Commission advises on and monitors New Zealand’s progress towards</w:t>
      </w:r>
      <w:r>
        <w:t> </w:t>
      </w:r>
      <w:r w:rsidRPr="00723BA1">
        <w:t>its goals. Do you agree with these functions?</w:t>
      </w:r>
    </w:p>
    <w:p w14:paraId="06656A34" w14:textId="77777777" w:rsidR="00705307" w:rsidRPr="00723BA1" w:rsidRDefault="00705307" w:rsidP="00705307">
      <w:pPr>
        <w:pStyle w:val="BodyText"/>
      </w:pPr>
      <w:r w:rsidRPr="00723BA1">
        <w:t xml:space="preserve">The majority of submissions recommended the Commission should have an advisory role, on the basis that it should be politically independent and the democratically elected Government should make decisions. Many submissions, however, highlighted the importance of </w:t>
      </w:r>
      <w:r>
        <w:t>having</w:t>
      </w:r>
      <w:r w:rsidRPr="00723BA1">
        <w:t xml:space="preserve"> mechanisms to hold the Government to account.</w:t>
      </w:r>
    </w:p>
    <w:p w14:paraId="42894D59" w14:textId="310946BC" w:rsidR="00193606" w:rsidRDefault="00193606" w:rsidP="00193606">
      <w:pPr>
        <w:pStyle w:val="BodyText"/>
      </w:pPr>
      <w:r w:rsidRPr="00723BA1">
        <w:t>Out of the 11,88</w:t>
      </w:r>
      <w:r w:rsidR="001417E1">
        <w:t>4</w:t>
      </w:r>
      <w:r w:rsidRPr="00723BA1">
        <w:t xml:space="preserve"> responses to this question, 11,45</w:t>
      </w:r>
      <w:r w:rsidR="001417E1">
        <w:t>3</w:t>
      </w:r>
      <w:r w:rsidRPr="00723BA1">
        <w:t xml:space="preserve"> submissions (96 per cent) agreed with the proposed advisory and monitoring functions for the Commission (see figure 1</w:t>
      </w:r>
      <w:r>
        <w:t>6</w:t>
      </w:r>
      <w:r w:rsidRPr="00723BA1">
        <w:t>). Another 26</w:t>
      </w:r>
      <w:r w:rsidR="001417E1">
        <w:t>8</w:t>
      </w:r>
      <w:r w:rsidRPr="00723BA1">
        <w:t xml:space="preserve"> submissions (2 per cent) disagreed with the proposal and 163 (1 per cent) did not specify whether they were in favour or against.</w:t>
      </w:r>
    </w:p>
    <w:p w14:paraId="2487FF79" w14:textId="46B5EE8B" w:rsidR="00C4599D" w:rsidRPr="00977072" w:rsidRDefault="00C4599D" w:rsidP="00C4599D">
      <w:pPr>
        <w:pStyle w:val="Figureheading"/>
        <w:spacing w:after="0" w:line="240" w:lineRule="atLeast"/>
      </w:pPr>
      <w:bookmarkStart w:id="31" w:name="_Toc526261346"/>
      <w:r w:rsidRPr="00977072">
        <w:t>Figure 1</w:t>
      </w:r>
      <w:r>
        <w:t>6</w:t>
      </w:r>
      <w:r w:rsidRPr="00977072">
        <w:t>:</w:t>
      </w:r>
      <w:r w:rsidRPr="00977072">
        <w:tab/>
      </w:r>
      <w:r w:rsidRPr="00341AB6">
        <w:t xml:space="preserve">The Government has proposed that the Climate Change Commission advises on and monitors </w:t>
      </w:r>
      <w:r w:rsidR="00020AEA">
        <w:t xml:space="preserve">Aotearoa </w:t>
      </w:r>
      <w:r w:rsidRPr="00341AB6">
        <w:t>New Zealand’s progress towards its goals. Do you agree with these functions?</w:t>
      </w:r>
      <w:r>
        <w:t xml:space="preserve"> </w:t>
      </w:r>
      <w:r w:rsidRPr="00977072">
        <w:t>Long submissions</w:t>
      </w:r>
      <w:r w:rsidR="00A747ED">
        <w:t>’</w:t>
      </w:r>
      <w:r w:rsidRPr="00977072">
        <w:t xml:space="preserve"> positions</w:t>
      </w:r>
      <w:bookmarkEnd w:id="31"/>
      <w:r w:rsidRPr="00977072">
        <w:t xml:space="preserve"> </w:t>
      </w:r>
    </w:p>
    <w:p w14:paraId="10609835" w14:textId="2418416E" w:rsidR="00C4599D" w:rsidRPr="00723BA1" w:rsidRDefault="00EE77C8" w:rsidP="00C4599D">
      <w:pPr>
        <w:pStyle w:val="BodyText"/>
        <w:jc w:val="center"/>
      </w:pPr>
      <w:r>
        <w:rPr>
          <w:noProof/>
        </w:rPr>
        <w:drawing>
          <wp:inline distT="0" distB="0" distL="0" distR="0" wp14:anchorId="7D67BC74" wp14:editId="3B96D28D">
            <wp:extent cx="5096510" cy="301752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96510" cy="3017520"/>
                    </a:xfrm>
                    <a:prstGeom prst="rect">
                      <a:avLst/>
                    </a:prstGeom>
                    <a:noFill/>
                  </pic:spPr>
                </pic:pic>
              </a:graphicData>
            </a:graphic>
          </wp:inline>
        </w:drawing>
      </w:r>
    </w:p>
    <w:p w14:paraId="28691518" w14:textId="0F181077" w:rsidR="00193606" w:rsidRPr="00723BA1" w:rsidRDefault="00193606" w:rsidP="00193606">
      <w:pPr>
        <w:pStyle w:val="BodyText"/>
      </w:pPr>
      <w:r w:rsidRPr="00723BA1">
        <w:t>Figures 1</w:t>
      </w:r>
      <w:r>
        <w:t>7</w:t>
      </w:r>
      <w:r w:rsidRPr="00723BA1">
        <w:t xml:space="preserve"> and 1</w:t>
      </w:r>
      <w:r>
        <w:t>8</w:t>
      </w:r>
      <w:r w:rsidRPr="00723BA1">
        <w:t xml:space="preserve"> present the responses on this question from the short submissions and public consultations.</w:t>
      </w:r>
      <w:r>
        <w:t xml:space="preserve"> </w:t>
      </w:r>
    </w:p>
    <w:p w14:paraId="53C5731E" w14:textId="62F82D8B" w:rsidR="00193606" w:rsidRPr="00723BA1" w:rsidRDefault="00193606" w:rsidP="00AB1197">
      <w:pPr>
        <w:pStyle w:val="Figureheading"/>
        <w:spacing w:after="0" w:line="240" w:lineRule="atLeast"/>
      </w:pPr>
      <w:bookmarkStart w:id="32" w:name="_Toc526261347"/>
      <w:r w:rsidRPr="00723BA1">
        <w:lastRenderedPageBreak/>
        <w:t>Figure 1</w:t>
      </w:r>
      <w:r>
        <w:t>7</w:t>
      </w:r>
      <w:r w:rsidRPr="00723BA1">
        <w:t>:</w:t>
      </w:r>
      <w:r w:rsidRPr="00723BA1">
        <w:tab/>
      </w:r>
      <w:r w:rsidR="00341AB6" w:rsidRPr="00341AB6">
        <w:t>The Government has proposed that the Climate Change Commission advises on and monitors</w:t>
      </w:r>
      <w:r w:rsidR="00020AEA">
        <w:t xml:space="preserve"> Aotearoa</w:t>
      </w:r>
      <w:r w:rsidR="00341AB6" w:rsidRPr="00341AB6">
        <w:t xml:space="preserve"> New Zealand’s progress towards its goals. Do you agree with these functions?</w:t>
      </w:r>
      <w:r w:rsidR="00341AB6">
        <w:t xml:space="preserve"> </w:t>
      </w:r>
      <w:r w:rsidRPr="00723BA1">
        <w:t>Short submissions</w:t>
      </w:r>
      <w:r w:rsidR="00A747ED">
        <w:t>’</w:t>
      </w:r>
      <w:r w:rsidRPr="00723BA1">
        <w:t xml:space="preserve"> positions</w:t>
      </w:r>
      <w:bookmarkEnd w:id="32"/>
      <w:r w:rsidRPr="00723BA1">
        <w:t xml:space="preserve"> </w:t>
      </w:r>
    </w:p>
    <w:p w14:paraId="58DE28BA" w14:textId="64737D64" w:rsidR="00193606" w:rsidRPr="00AD2FD3" w:rsidRDefault="00EE77C8" w:rsidP="00C62663">
      <w:pPr>
        <w:pStyle w:val="BodyText"/>
        <w:spacing w:before="0"/>
        <w:jc w:val="center"/>
      </w:pPr>
      <w:r>
        <w:rPr>
          <w:noProof/>
        </w:rPr>
        <w:drawing>
          <wp:inline distT="0" distB="0" distL="0" distR="0" wp14:anchorId="1C79EE7F" wp14:editId="4E795A31">
            <wp:extent cx="5357969" cy="34357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6794" cy="3447862"/>
                    </a:xfrm>
                    <a:prstGeom prst="rect">
                      <a:avLst/>
                    </a:prstGeom>
                    <a:noFill/>
                  </pic:spPr>
                </pic:pic>
              </a:graphicData>
            </a:graphic>
          </wp:inline>
        </w:drawing>
      </w:r>
    </w:p>
    <w:p w14:paraId="5DCD57D0" w14:textId="5135BA3E" w:rsidR="00193606" w:rsidRPr="00020AEA" w:rsidRDefault="00193606" w:rsidP="00AB1197">
      <w:pPr>
        <w:pStyle w:val="Figureheading"/>
        <w:spacing w:after="0" w:line="240" w:lineRule="atLeast"/>
        <w:rPr>
          <w:lang w:val="fr-FR"/>
        </w:rPr>
      </w:pPr>
      <w:bookmarkStart w:id="33" w:name="_Toc526261348"/>
      <w:r w:rsidRPr="00AD6E60">
        <w:t>Figure 18:</w:t>
      </w:r>
      <w:r w:rsidRPr="00AD6E60">
        <w:tab/>
      </w:r>
      <w:r w:rsidR="00341AB6" w:rsidRPr="00AD6E60">
        <w:t xml:space="preserve">The Government has proposed that the Climate Change Commission advises on and monitors </w:t>
      </w:r>
      <w:r w:rsidR="00020AEA">
        <w:t xml:space="preserve">Aotearoa </w:t>
      </w:r>
      <w:r w:rsidR="00341AB6" w:rsidRPr="00AD6E60">
        <w:t xml:space="preserve">New Zealand’s progress towards its goals. </w:t>
      </w:r>
      <w:r w:rsidR="00341AB6" w:rsidRPr="00020AEA">
        <w:rPr>
          <w:lang w:val="fr-FR"/>
        </w:rPr>
        <w:t xml:space="preserve">Do you agree with these functions? </w:t>
      </w:r>
      <w:r w:rsidRPr="00020AEA">
        <w:rPr>
          <w:lang w:val="fr-FR"/>
        </w:rPr>
        <w:t>Public consultation positions</w:t>
      </w:r>
      <w:bookmarkEnd w:id="33"/>
      <w:r w:rsidRPr="00020AEA">
        <w:rPr>
          <w:lang w:val="fr-FR"/>
        </w:rPr>
        <w:t xml:space="preserve"> </w:t>
      </w:r>
    </w:p>
    <w:p w14:paraId="29AEA426" w14:textId="646A3610" w:rsidR="00193606" w:rsidRPr="00FC63A5" w:rsidRDefault="00EE77C8" w:rsidP="00C62663">
      <w:pPr>
        <w:pStyle w:val="BodyText"/>
        <w:jc w:val="center"/>
        <w:rPr>
          <w:lang w:val="fr-FR"/>
        </w:rPr>
      </w:pPr>
      <w:r>
        <w:rPr>
          <w:noProof/>
        </w:rPr>
        <w:drawing>
          <wp:inline distT="0" distB="0" distL="0" distR="0" wp14:anchorId="694CEAEF" wp14:editId="048C310C">
            <wp:extent cx="5261317" cy="37348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l="8985"/>
                    <a:stretch/>
                  </pic:blipFill>
                  <pic:spPr bwMode="auto">
                    <a:xfrm>
                      <a:off x="0" y="0"/>
                      <a:ext cx="5276719" cy="3745784"/>
                    </a:xfrm>
                    <a:prstGeom prst="rect">
                      <a:avLst/>
                    </a:prstGeom>
                    <a:noFill/>
                    <a:ln>
                      <a:noFill/>
                    </a:ln>
                    <a:extLst>
                      <a:ext uri="{53640926-AAD7-44D8-BBD7-CCE9431645EC}">
                        <a14:shadowObscured xmlns:a14="http://schemas.microsoft.com/office/drawing/2010/main"/>
                      </a:ext>
                    </a:extLst>
                  </pic:spPr>
                </pic:pic>
              </a:graphicData>
            </a:graphic>
          </wp:inline>
        </w:drawing>
      </w:r>
    </w:p>
    <w:p w14:paraId="78C23079" w14:textId="77777777" w:rsidR="00193606" w:rsidRPr="00723BA1" w:rsidRDefault="00193606" w:rsidP="00193606">
      <w:pPr>
        <w:pStyle w:val="Heading3"/>
        <w:spacing w:after="240"/>
      </w:pPr>
      <w:r w:rsidRPr="00723BA1">
        <w:lastRenderedPageBreak/>
        <w:t>Q12. What role do you think the Climate Change Commission should have in relation to the New Zealand Emissions Trading Scheme (NZ ETS)?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93606" w:rsidRPr="00723BA1" w14:paraId="680DE152" w14:textId="77777777" w:rsidTr="00F14EB8">
        <w:tc>
          <w:tcPr>
            <w:tcW w:w="0" w:type="auto"/>
            <w:shd w:val="clear" w:color="auto" w:fill="D2DDE2"/>
          </w:tcPr>
          <w:p w14:paraId="4CCA77EF" w14:textId="77777777" w:rsidR="00193606" w:rsidRPr="00723BA1" w:rsidRDefault="00193606" w:rsidP="00F14EB8">
            <w:pPr>
              <w:pStyle w:val="Blueboxtext"/>
              <w:spacing w:before="240"/>
            </w:pPr>
            <w:r w:rsidRPr="00723BA1">
              <w:t xml:space="preserve">Respondents were invited to pick one of two proposed roles for the Climate Change Commission: </w:t>
            </w:r>
          </w:p>
          <w:p w14:paraId="0E67EDE9" w14:textId="77777777" w:rsidR="00193606" w:rsidRPr="00723BA1" w:rsidRDefault="00193606" w:rsidP="00F14EB8">
            <w:pPr>
              <w:pStyle w:val="Blue-boxbullet"/>
            </w:pPr>
            <w:r w:rsidRPr="00723BA1">
              <w:t>advising the Government on policy settings in the NZ ETS</w:t>
            </w:r>
          </w:p>
          <w:p w14:paraId="441EAE34" w14:textId="77777777" w:rsidR="00193606" w:rsidRPr="00723BA1" w:rsidRDefault="00193606" w:rsidP="00F14EB8">
            <w:pPr>
              <w:pStyle w:val="Blue-boxbullet"/>
              <w:spacing w:after="240"/>
            </w:pPr>
            <w:r w:rsidRPr="00723BA1">
              <w:t>making decisions itself, in respect of the number of units available in the NZ ETS.</w:t>
            </w:r>
          </w:p>
        </w:tc>
      </w:tr>
    </w:tbl>
    <w:p w14:paraId="3E5D2089" w14:textId="178789BD" w:rsidR="00705307" w:rsidRPr="00723BA1" w:rsidRDefault="00705307" w:rsidP="001F0CC2">
      <w:pPr>
        <w:pStyle w:val="BodyText"/>
        <w:spacing w:before="240"/>
      </w:pPr>
      <w:r>
        <w:t>M</w:t>
      </w:r>
      <w:r w:rsidRPr="00723BA1">
        <w:t>ost submissions recommended the Commission should also have an advisory role in relation to the policy settings for the NZ ETS. Some suggested this role could be extended to recommendations on the NZ ETS unit supply.</w:t>
      </w:r>
    </w:p>
    <w:p w14:paraId="7789FE39" w14:textId="73B962AF" w:rsidR="00193606" w:rsidRPr="00723BA1" w:rsidRDefault="00193606" w:rsidP="001F0CC2">
      <w:pPr>
        <w:pStyle w:val="BodyText"/>
      </w:pPr>
      <w:r w:rsidRPr="00723BA1">
        <w:t>Out of the 599</w:t>
      </w:r>
      <w:r w:rsidR="001417E1">
        <w:t>4</w:t>
      </w:r>
      <w:r w:rsidRPr="00723BA1">
        <w:t xml:space="preserve"> responses to this question, 501</w:t>
      </w:r>
      <w:r w:rsidR="001417E1">
        <w:t>9</w:t>
      </w:r>
      <w:r w:rsidRPr="00723BA1">
        <w:t xml:space="preserve"> submissions (84 per cent) thought the Commission should advise on the NZ ETS. Another 743 submissions (12 per cent) thought the Commission should make decisions on the NZ ETS. The remaining 23</w:t>
      </w:r>
      <w:r w:rsidR="001417E1">
        <w:t>2</w:t>
      </w:r>
      <w:r w:rsidRPr="00723BA1">
        <w:t xml:space="preserve"> (4 per cent) did not specify whether they were in favour of or against either role.</w:t>
      </w:r>
    </w:p>
    <w:p w14:paraId="03EABF15" w14:textId="1F729187" w:rsidR="00193606" w:rsidRPr="00723BA1" w:rsidRDefault="00193606" w:rsidP="00193606">
      <w:pPr>
        <w:pStyle w:val="BodyText"/>
      </w:pPr>
      <w:r w:rsidRPr="00723BA1">
        <w:t>An analysis of only unique submissions highlighted similar preferences, although with slightly different percentages (13</w:t>
      </w:r>
      <w:r w:rsidR="001417E1">
        <w:t>41</w:t>
      </w:r>
      <w:r w:rsidRPr="00723BA1">
        <w:t xml:space="preserve"> or 58 per cent of the unique submissions that responded to this question were in favour of an advisory role of the Commission in relation to NZ ETS, 741 or 32</w:t>
      </w:r>
      <w:r>
        <w:t> </w:t>
      </w:r>
      <w:r w:rsidRPr="00723BA1">
        <w:t>per cent in favour of a decision-making role and 22</w:t>
      </w:r>
      <w:r w:rsidR="001417E1">
        <w:t>5</w:t>
      </w:r>
      <w:r w:rsidRPr="00723BA1">
        <w:t xml:space="preserve"> or 10 per cent unsure).</w:t>
      </w:r>
    </w:p>
    <w:p w14:paraId="5FB12B2B" w14:textId="392860B5" w:rsidR="00193606" w:rsidRDefault="00193606" w:rsidP="00851794">
      <w:pPr>
        <w:pStyle w:val="Figureheading"/>
        <w:spacing w:after="0" w:line="240" w:lineRule="atLeast"/>
      </w:pPr>
      <w:bookmarkStart w:id="34" w:name="_Toc526261349"/>
      <w:r>
        <w:t>Figure 19</w:t>
      </w:r>
      <w:r w:rsidRPr="00723BA1">
        <w:t>:</w:t>
      </w:r>
      <w:r w:rsidRPr="00723BA1">
        <w:tab/>
      </w:r>
      <w:r w:rsidR="00341AB6" w:rsidRPr="00341AB6">
        <w:t>What role do you think the Climate Change Commission should have in relation to the</w:t>
      </w:r>
      <w:r w:rsidR="00AC1B61">
        <w:t> </w:t>
      </w:r>
      <w:r w:rsidR="00341AB6" w:rsidRPr="00341AB6">
        <w:t>New Zealand Emissions Trading Scheme (NZ ETS)?</w:t>
      </w:r>
      <w:r w:rsidR="00341AB6">
        <w:t xml:space="preserve"> </w:t>
      </w:r>
      <w:r w:rsidRPr="00723BA1">
        <w:t>Long submissions</w:t>
      </w:r>
      <w:r w:rsidR="00A747ED">
        <w:t>’</w:t>
      </w:r>
      <w:r w:rsidRPr="00723BA1">
        <w:t xml:space="preserve"> positions by</w:t>
      </w:r>
      <w:r w:rsidR="00AC1B61">
        <w:t> </w:t>
      </w:r>
      <w:r w:rsidRPr="00723BA1">
        <w:t>submitter group</w:t>
      </w:r>
      <w:bookmarkEnd w:id="34"/>
    </w:p>
    <w:p w14:paraId="2AD206B6" w14:textId="3BB8624E" w:rsidR="00193606" w:rsidRPr="005824DE" w:rsidRDefault="00E76672" w:rsidP="00E76672">
      <w:pPr>
        <w:pStyle w:val="BodyText"/>
        <w:jc w:val="center"/>
      </w:pPr>
      <w:r>
        <w:rPr>
          <w:noProof/>
        </w:rPr>
        <w:drawing>
          <wp:inline distT="0" distB="0" distL="0" distR="0" wp14:anchorId="7038B6BE" wp14:editId="5329A928">
            <wp:extent cx="5444490" cy="3401695"/>
            <wp:effectExtent l="0" t="0" r="381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44490" cy="3401695"/>
                    </a:xfrm>
                    <a:prstGeom prst="rect">
                      <a:avLst/>
                    </a:prstGeom>
                    <a:noFill/>
                  </pic:spPr>
                </pic:pic>
              </a:graphicData>
            </a:graphic>
          </wp:inline>
        </w:drawing>
      </w:r>
    </w:p>
    <w:p w14:paraId="565831C8" w14:textId="3DBF4C79" w:rsidR="00193606" w:rsidRPr="00171555" w:rsidRDefault="00193606" w:rsidP="00193606">
      <w:pPr>
        <w:pStyle w:val="BodyText"/>
      </w:pPr>
      <w:r w:rsidRPr="00171555">
        <w:t xml:space="preserve">All submitter groups were in favour of an advisory role rather than a decision-making role for the Commission on the NZ ETS (see figure 19). As for question 11, the main rationale </w:t>
      </w:r>
      <w:r w:rsidR="00561291">
        <w:t>given for this</w:t>
      </w:r>
      <w:r w:rsidRPr="00171555">
        <w:t xml:space="preserve"> preference was that the Commission should act as an independent watchdog, and policy or regulatory decisions should remain with the elected Government.</w:t>
      </w:r>
    </w:p>
    <w:p w14:paraId="3A161687" w14:textId="77777777" w:rsidR="00193606" w:rsidRPr="00723BA1" w:rsidRDefault="00193606" w:rsidP="00193606">
      <w:pPr>
        <w:pStyle w:val="Heading3"/>
        <w:spacing w:before="240" w:after="240"/>
      </w:pPr>
      <w:r w:rsidRPr="00723BA1">
        <w:lastRenderedPageBreak/>
        <w:t>Q13. The Government has proposed that Climate Change Commissioners need to have a range of essential and desirable expertise. Do you agree with the proposed expertise?</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93606" w:rsidRPr="00723BA1" w14:paraId="21524FC6" w14:textId="77777777" w:rsidTr="00F14EB8">
        <w:tc>
          <w:tcPr>
            <w:tcW w:w="0" w:type="auto"/>
            <w:shd w:val="clear" w:color="auto" w:fill="D2DDE2"/>
          </w:tcPr>
          <w:p w14:paraId="7C6B02D8" w14:textId="77777777" w:rsidR="00193606" w:rsidRPr="00723BA1" w:rsidRDefault="00193606" w:rsidP="00F14EB8">
            <w:pPr>
              <w:pStyle w:val="Blueboxtext"/>
              <w:keepNext/>
              <w:spacing w:before="240"/>
            </w:pPr>
            <w:r w:rsidRPr="00723BA1">
              <w:t xml:space="preserve">It was proposed the Climate Change Commission should have the following essential expertise: </w:t>
            </w:r>
          </w:p>
          <w:p w14:paraId="30591573" w14:textId="77777777" w:rsidR="00193606" w:rsidRPr="00723BA1" w:rsidRDefault="00193606" w:rsidP="00F14EB8">
            <w:pPr>
              <w:pStyle w:val="Blue-boxbullet"/>
              <w:keepNext/>
            </w:pPr>
            <w:r w:rsidRPr="00723BA1">
              <w:t>climate change policy (including emissions trading)</w:t>
            </w:r>
          </w:p>
          <w:p w14:paraId="6498B5B7" w14:textId="77777777" w:rsidR="00193606" w:rsidRPr="00723BA1" w:rsidRDefault="00193606" w:rsidP="00F14EB8">
            <w:pPr>
              <w:pStyle w:val="Blue-boxbullet"/>
              <w:keepNext/>
            </w:pPr>
            <w:r w:rsidRPr="00723BA1">
              <w:t>resource economics and impacts (including social impacts, labour markets and distribution)</w:t>
            </w:r>
          </w:p>
          <w:p w14:paraId="51801E9F" w14:textId="77777777" w:rsidR="00193606" w:rsidRPr="00723BA1" w:rsidRDefault="00193606" w:rsidP="00F14EB8">
            <w:pPr>
              <w:pStyle w:val="Blue-boxbullet"/>
              <w:keepNext/>
            </w:pPr>
            <w:r w:rsidRPr="00723BA1">
              <w:t>Te Tiriti o Waitangi, te reo me ona tikanga Māori and Māori interests</w:t>
            </w:r>
          </w:p>
          <w:p w14:paraId="3B239E3E" w14:textId="77777777" w:rsidR="00193606" w:rsidRPr="00723BA1" w:rsidRDefault="00193606" w:rsidP="00F14EB8">
            <w:pPr>
              <w:pStyle w:val="Blue-boxbullet"/>
              <w:keepNext/>
            </w:pPr>
            <w:r w:rsidRPr="00723BA1">
              <w:t>climate and environmental science including mātauranga Māori</w:t>
            </w:r>
          </w:p>
          <w:p w14:paraId="607A7A40" w14:textId="77777777" w:rsidR="00193606" w:rsidRPr="00723BA1" w:rsidRDefault="00193606" w:rsidP="00F14EB8">
            <w:pPr>
              <w:pStyle w:val="Blue-boxbullet"/>
            </w:pPr>
            <w:r w:rsidRPr="00723BA1">
              <w:t>experience with addressing adaptation challenges like planning, insurance and local government</w:t>
            </w:r>
          </w:p>
          <w:p w14:paraId="55B0DF43" w14:textId="77777777" w:rsidR="00193606" w:rsidRPr="00723BA1" w:rsidRDefault="00193606" w:rsidP="00F14EB8">
            <w:pPr>
              <w:pStyle w:val="Blue-boxbullet"/>
            </w:pPr>
            <w:r w:rsidRPr="00723BA1">
              <w:t>risk management</w:t>
            </w:r>
          </w:p>
          <w:p w14:paraId="7D71EA66" w14:textId="77777777" w:rsidR="00193606" w:rsidRPr="00723BA1" w:rsidRDefault="00193606" w:rsidP="00F14EB8">
            <w:pPr>
              <w:pStyle w:val="Blue-boxbullet"/>
            </w:pPr>
            <w:r w:rsidRPr="00723BA1">
              <w:t>engineering and/or infrastructure</w:t>
            </w:r>
          </w:p>
          <w:p w14:paraId="163A3BD3" w14:textId="77777777" w:rsidR="00193606" w:rsidRPr="00723BA1" w:rsidRDefault="00193606" w:rsidP="00F14EB8">
            <w:pPr>
              <w:pStyle w:val="Blue-boxbullet"/>
            </w:pPr>
            <w:r w:rsidRPr="00723BA1">
              <w:t>community engagement and communications.</w:t>
            </w:r>
          </w:p>
          <w:p w14:paraId="5315CF5D" w14:textId="77777777" w:rsidR="00193606" w:rsidRPr="00723BA1" w:rsidRDefault="00193606" w:rsidP="00F14EB8">
            <w:pPr>
              <w:pStyle w:val="Blueboxtext"/>
            </w:pPr>
            <w:r w:rsidRPr="00723BA1">
              <w:t>The proposed desirable expertise included:</w:t>
            </w:r>
          </w:p>
          <w:p w14:paraId="06C10818" w14:textId="77777777" w:rsidR="00193606" w:rsidRPr="00723BA1" w:rsidRDefault="00193606" w:rsidP="00F14EB8">
            <w:pPr>
              <w:pStyle w:val="Blue-boxbullet"/>
            </w:pPr>
            <w:r w:rsidRPr="00723BA1">
              <w:t>business competitiveness</w:t>
            </w:r>
          </w:p>
          <w:p w14:paraId="36602403" w14:textId="77777777" w:rsidR="00193606" w:rsidRPr="00723BA1" w:rsidRDefault="00193606" w:rsidP="00F14EB8">
            <w:pPr>
              <w:pStyle w:val="Blue-boxbullet"/>
              <w:spacing w:after="240"/>
            </w:pPr>
            <w:r w:rsidRPr="00723BA1">
              <w:t>knowledge of the public and private innovation and technology development system.</w:t>
            </w:r>
          </w:p>
        </w:tc>
      </w:tr>
    </w:tbl>
    <w:p w14:paraId="6DCB19BF" w14:textId="109008FB" w:rsidR="00193606" w:rsidRPr="00171555" w:rsidRDefault="00193606" w:rsidP="00193606">
      <w:pPr>
        <w:pStyle w:val="BodyText"/>
        <w:spacing w:before="240"/>
      </w:pPr>
      <w:r w:rsidRPr="00723BA1">
        <w:t>Out of the 32</w:t>
      </w:r>
      <w:r w:rsidR="001417E1">
        <w:t>51</w:t>
      </w:r>
      <w:r w:rsidRPr="00723BA1">
        <w:t xml:space="preserve"> responses to this question, 2727 submissions (84 per cent) agreed with the</w:t>
      </w:r>
      <w:r>
        <w:t> </w:t>
      </w:r>
      <w:r w:rsidRPr="00723BA1">
        <w:t>proposed areas of Climate Change Commission expertise. Another 2</w:t>
      </w:r>
      <w:r w:rsidR="001417E1">
        <w:t>80</w:t>
      </w:r>
      <w:r w:rsidRPr="00723BA1">
        <w:t xml:space="preserve"> submissions (9</w:t>
      </w:r>
      <w:r>
        <w:t> </w:t>
      </w:r>
      <w:r w:rsidRPr="00723BA1">
        <w:t>per</w:t>
      </w:r>
      <w:r>
        <w:t> </w:t>
      </w:r>
      <w:r w:rsidRPr="00723BA1">
        <w:t>cent) disagreed with the proposal and 2</w:t>
      </w:r>
      <w:r w:rsidR="001417E1">
        <w:t>40</w:t>
      </w:r>
      <w:r w:rsidRPr="00723BA1">
        <w:t xml:space="preserve"> (7 per cent) did not specify whether they were in</w:t>
      </w:r>
      <w:r>
        <w:t> </w:t>
      </w:r>
      <w:r w:rsidRPr="00723BA1">
        <w:t xml:space="preserve">favour or against. </w:t>
      </w:r>
      <w:r w:rsidRPr="00171555">
        <w:t>Four submissions stated that Aotearoa New Zealand should not have</w:t>
      </w:r>
      <w:r w:rsidR="00514516">
        <w:t> </w:t>
      </w:r>
      <w:r w:rsidRPr="00171555">
        <w:t>a Commission.</w:t>
      </w:r>
    </w:p>
    <w:p w14:paraId="23A7A4C8" w14:textId="06D34C35" w:rsidR="00193606" w:rsidRPr="00171555" w:rsidRDefault="00193606" w:rsidP="00193606">
      <w:pPr>
        <w:pStyle w:val="BodyText"/>
      </w:pPr>
      <w:r w:rsidRPr="00171555">
        <w:t xml:space="preserve">Many submissions agreed with the range of essential and desirable expertise proposed, while making suggestions for further expertise they felt should be included or recommending that some of the areas proposed as desirable should be considered essential expertise. </w:t>
      </w:r>
      <w:r w:rsidR="00561291">
        <w:t xml:space="preserve">The next most commented on expertise was the need for public health. </w:t>
      </w:r>
      <w:r w:rsidRPr="00171555">
        <w:t>Many of the other suggestions related to the particular sector a submission was from.</w:t>
      </w:r>
    </w:p>
    <w:p w14:paraId="716951D0" w14:textId="731F4320" w:rsidR="00193606" w:rsidRPr="00171555" w:rsidRDefault="00193606" w:rsidP="00193606">
      <w:pPr>
        <w:pStyle w:val="Bullet"/>
        <w:tabs>
          <w:tab w:val="left" w:pos="397"/>
        </w:tabs>
      </w:pPr>
      <w:r w:rsidRPr="00171555">
        <w:t xml:space="preserve">Many submissions, especially in the business/industry group but also some across other groups, including local councils, commented that the Commission should have a representative with experience in markets that are exposed to international competition, and have knowledge of innovation and technology. </w:t>
      </w:r>
    </w:p>
    <w:p w14:paraId="42189FEA" w14:textId="77777777" w:rsidR="00193606" w:rsidRPr="00171555" w:rsidRDefault="00193606" w:rsidP="00193606">
      <w:pPr>
        <w:pStyle w:val="Bullet"/>
        <w:tabs>
          <w:tab w:val="left" w:pos="397"/>
        </w:tabs>
      </w:pPr>
      <w:r w:rsidRPr="00171555">
        <w:t>Although some individuals referred to the need for business competitiveness and trade exposure expertise, others were also concerned about the potential for conflicts of interest with business sectors.</w:t>
      </w:r>
    </w:p>
    <w:p w14:paraId="4E259731" w14:textId="6378FE30" w:rsidR="00193606" w:rsidRPr="00171555" w:rsidRDefault="00193606" w:rsidP="00193606">
      <w:pPr>
        <w:pStyle w:val="Bullet"/>
        <w:tabs>
          <w:tab w:val="left" w:pos="397"/>
        </w:tabs>
        <w:spacing w:after="100"/>
      </w:pPr>
      <w:r w:rsidRPr="00171555">
        <w:t>Some submitter groups such as iwi/Māori, some NGOs and universities felt that social expertise was important (particularly in relation to equity and just transition), while others such as research</w:t>
      </w:r>
      <w:r w:rsidR="00561291">
        <w:t xml:space="preserve">ers </w:t>
      </w:r>
      <w:r w:rsidRPr="00171555">
        <w:t>felt that broad science knowledge was key.</w:t>
      </w:r>
    </w:p>
    <w:p w14:paraId="132604B3" w14:textId="77777777" w:rsidR="00193606" w:rsidRPr="00171555" w:rsidRDefault="00193606" w:rsidP="00193606">
      <w:pPr>
        <w:pStyle w:val="Bullet"/>
        <w:tabs>
          <w:tab w:val="left" w:pos="397"/>
        </w:tabs>
        <w:spacing w:after="100"/>
      </w:pPr>
      <w:r w:rsidRPr="00171555">
        <w:t>Many local government submissions believed it would be essential that the Commission include experts on adaptation, especially if adaptation were to be included in the Bill. Submissions in the business group also felt that expertise in risks and adaptation was needed.</w:t>
      </w:r>
    </w:p>
    <w:p w14:paraId="348F0EF6" w14:textId="77777777" w:rsidR="00193606" w:rsidRPr="00171555" w:rsidRDefault="00193606" w:rsidP="00193606">
      <w:pPr>
        <w:pStyle w:val="Bullet"/>
        <w:tabs>
          <w:tab w:val="left" w:pos="397"/>
        </w:tabs>
      </w:pPr>
      <w:r w:rsidRPr="00171555">
        <w:lastRenderedPageBreak/>
        <w:t>Māori submissions highlighted the importance of a partnership structure to effectively represent</w:t>
      </w:r>
      <w:r w:rsidRPr="00171555" w:rsidDel="00474798">
        <w:t xml:space="preserve"> </w:t>
      </w:r>
      <w:r w:rsidRPr="00171555">
        <w:t>the range of Māori, hapū and iwi views. Submissions differed in the forms of the partnership they proposed; options proposed included structuring the Commission so that half of the Commissioners are Māori, or at least half have a knowledge of te ao Māori, or establishing a Māori Climate Change Advisory Group.</w:t>
      </w:r>
    </w:p>
    <w:p w14:paraId="19616FA1" w14:textId="77777777" w:rsidR="00193606" w:rsidRPr="00171555" w:rsidRDefault="00193606" w:rsidP="00193606">
      <w:pPr>
        <w:pStyle w:val="BodyText"/>
        <w:spacing w:before="100" w:after="100"/>
      </w:pPr>
      <w:r w:rsidRPr="00171555">
        <w:t>Some submissions suggested ways the Commission could meet the requirement for having a breadth of expertise. Examples included having a sufficiently large pool of Commissioners, subcommittees or advisory committees for particularly complex expertise areas such as adaptation; and ensuring the Commission has access to a range of information it can draw on.</w:t>
      </w:r>
    </w:p>
    <w:p w14:paraId="1BF8C7AC" w14:textId="77777777" w:rsidR="00193606" w:rsidRPr="00723BA1" w:rsidRDefault="00193606" w:rsidP="00193606">
      <w:pPr>
        <w:pStyle w:val="Heading2"/>
      </w:pPr>
      <w:bookmarkStart w:id="35" w:name="_Toc525207596"/>
      <w:r w:rsidRPr="00723BA1">
        <w:t>Adapting to the impacts of climate change</w:t>
      </w:r>
      <w:bookmarkEnd w:id="35"/>
    </w:p>
    <w:p w14:paraId="3210D96B" w14:textId="77777777" w:rsidR="00193606" w:rsidRPr="00723BA1" w:rsidRDefault="00193606" w:rsidP="00193606">
      <w:pPr>
        <w:pStyle w:val="Heading3"/>
        <w:spacing w:before="240"/>
      </w:pPr>
      <w:r w:rsidRPr="00723BA1">
        <w:t>Q14. Do you think that the Zero Carbon Bill should cover adapting to</w:t>
      </w:r>
      <w:r>
        <w:t> </w:t>
      </w:r>
      <w:r w:rsidRPr="00723BA1">
        <w:t>climate change?</w:t>
      </w:r>
    </w:p>
    <w:p w14:paraId="71ECB16B" w14:textId="6AAC0A4B" w:rsidR="00705307" w:rsidRPr="00723BA1" w:rsidRDefault="00705307" w:rsidP="00705307">
      <w:pPr>
        <w:pStyle w:val="BodyText"/>
      </w:pPr>
      <w:r w:rsidRPr="00723BA1">
        <w:t>A majority of submissions thought the Bill should include provisions to help Aotearoa New</w:t>
      </w:r>
      <w:r w:rsidR="00CF2410">
        <w:t> </w:t>
      </w:r>
      <w:r w:rsidRPr="00723BA1">
        <w:t xml:space="preserve">Zealand adapt to the effects of climate change, giving specific attention to those people most exposed to these risks (eg, coastal Māori communities, </w:t>
      </w:r>
      <w:r>
        <w:t xml:space="preserve">neighbouring </w:t>
      </w:r>
      <w:r w:rsidRPr="00723BA1">
        <w:t>Pacific Islanders). Because Māori populations, cultural assets and land (eg, urupā, or burial grounds, close to the</w:t>
      </w:r>
      <w:r w:rsidR="00CF2410">
        <w:t> </w:t>
      </w:r>
      <w:r w:rsidRPr="00723BA1">
        <w:t xml:space="preserve">sea) are particularly vulnerable to the effects of climate change, </w:t>
      </w:r>
      <w:r>
        <w:t>iwi/</w:t>
      </w:r>
      <w:r w:rsidRPr="00723BA1">
        <w:t>Māori submissions strongly emphasised their willingness to be involved throughout the process.</w:t>
      </w:r>
    </w:p>
    <w:p w14:paraId="4B719FBC" w14:textId="16BCD7E2" w:rsidR="00193606" w:rsidRDefault="00193606" w:rsidP="00193606">
      <w:pPr>
        <w:pStyle w:val="BodyText"/>
      </w:pPr>
      <w:r w:rsidRPr="00723BA1">
        <w:t>Out of the 615</w:t>
      </w:r>
      <w:r w:rsidR="001417E1">
        <w:t>6</w:t>
      </w:r>
      <w:r w:rsidRPr="00723BA1">
        <w:t xml:space="preserve"> responses to this question, 56</w:t>
      </w:r>
      <w:r w:rsidR="001417E1">
        <w:t>83</w:t>
      </w:r>
      <w:r w:rsidRPr="00723BA1">
        <w:t xml:space="preserve"> submissions (92 per cent) agreed that the Bill should cover adapting to climate change. Another 39</w:t>
      </w:r>
      <w:r w:rsidR="001417E1">
        <w:t>3</w:t>
      </w:r>
      <w:r w:rsidRPr="00723BA1">
        <w:t xml:space="preserve"> submissions (6 per cent) disagreed and 80 (1 per cent) </w:t>
      </w:r>
      <w:r w:rsidRPr="003B18E6">
        <w:t xml:space="preserve">did not specify whether they were in favour or against (see figure </w:t>
      </w:r>
      <w:r>
        <w:t>20</w:t>
      </w:r>
      <w:r w:rsidRPr="003B18E6">
        <w:t>).</w:t>
      </w:r>
    </w:p>
    <w:p w14:paraId="463F9388" w14:textId="0C95EF58" w:rsidR="00C4599D" w:rsidRDefault="00C4599D" w:rsidP="00C4599D">
      <w:pPr>
        <w:pStyle w:val="Figureheading"/>
        <w:spacing w:after="0" w:line="240" w:lineRule="atLeast"/>
        <w:rPr>
          <w:lang w:val="fr-FR"/>
        </w:rPr>
      </w:pPr>
      <w:bookmarkStart w:id="36" w:name="_Toc526261350"/>
      <w:r w:rsidRPr="00AD6E60">
        <w:t>Figure 20:</w:t>
      </w:r>
      <w:r w:rsidRPr="00AD6E60">
        <w:tab/>
        <w:t xml:space="preserve">Do you think that the Zero Carbon Bill should cover adapting to climate change? </w:t>
      </w:r>
      <w:r w:rsidRPr="006D071D">
        <w:rPr>
          <w:lang w:val="fr-FR"/>
        </w:rPr>
        <w:t>Long</w:t>
      </w:r>
      <w:r>
        <w:rPr>
          <w:lang w:val="fr-FR"/>
        </w:rPr>
        <w:t> </w:t>
      </w:r>
      <w:r w:rsidRPr="006D071D">
        <w:rPr>
          <w:lang w:val="fr-FR"/>
        </w:rPr>
        <w:t>submissions</w:t>
      </w:r>
      <w:r w:rsidR="00A747ED">
        <w:rPr>
          <w:lang w:val="fr-FR"/>
        </w:rPr>
        <w:t>’</w:t>
      </w:r>
      <w:r w:rsidRPr="006D071D">
        <w:rPr>
          <w:lang w:val="fr-FR"/>
        </w:rPr>
        <w:t xml:space="preserve"> positions</w:t>
      </w:r>
      <w:bookmarkEnd w:id="36"/>
      <w:r w:rsidRPr="006D071D">
        <w:rPr>
          <w:lang w:val="fr-FR"/>
        </w:rPr>
        <w:t xml:space="preserve"> </w:t>
      </w:r>
    </w:p>
    <w:p w14:paraId="100BB0EF" w14:textId="3D246152" w:rsidR="00C4599D" w:rsidRPr="00B77D1E" w:rsidRDefault="00654A09" w:rsidP="00C4599D">
      <w:pPr>
        <w:pStyle w:val="BodyText"/>
        <w:spacing w:before="80"/>
        <w:jc w:val="center"/>
        <w:rPr>
          <w:lang w:val="fr-FR"/>
        </w:rPr>
      </w:pPr>
      <w:r>
        <w:rPr>
          <w:noProof/>
        </w:rPr>
        <w:drawing>
          <wp:inline distT="0" distB="0" distL="0" distR="0" wp14:anchorId="4DCC4295" wp14:editId="41538BBB">
            <wp:extent cx="4559935" cy="2676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59935" cy="2676525"/>
                    </a:xfrm>
                    <a:prstGeom prst="rect">
                      <a:avLst/>
                    </a:prstGeom>
                    <a:noFill/>
                  </pic:spPr>
                </pic:pic>
              </a:graphicData>
            </a:graphic>
          </wp:inline>
        </w:drawing>
      </w:r>
    </w:p>
    <w:p w14:paraId="6109BC2C" w14:textId="77777777" w:rsidR="00193606" w:rsidRPr="003B18E6" w:rsidRDefault="00193606" w:rsidP="00193606">
      <w:pPr>
        <w:pStyle w:val="BodyText"/>
      </w:pPr>
      <w:r w:rsidRPr="003B18E6">
        <w:t>Many comments related to this question incorporated elements of the response to question 15 on the proposed new functions on adaptation. For clarity, these comments were analysed and presented with the other responses on question 15.</w:t>
      </w:r>
    </w:p>
    <w:p w14:paraId="4D84CBC2" w14:textId="0A248152" w:rsidR="00193606" w:rsidRDefault="00193606" w:rsidP="00193606">
      <w:pPr>
        <w:pStyle w:val="BodyText"/>
      </w:pPr>
      <w:r>
        <w:t>Figures 21</w:t>
      </w:r>
      <w:r w:rsidRPr="003B18E6">
        <w:t xml:space="preserve"> and 2</w:t>
      </w:r>
      <w:r>
        <w:t>2</w:t>
      </w:r>
      <w:r w:rsidRPr="003B18E6">
        <w:t xml:space="preserve"> p</w:t>
      </w:r>
      <w:r w:rsidRPr="00723BA1">
        <w:t>resent the responses on this question on a scale from strongly agree to strongly disagree, which came from the short submissions and public consultations.</w:t>
      </w:r>
    </w:p>
    <w:p w14:paraId="4C6D0E83" w14:textId="58F4CF25" w:rsidR="00193606" w:rsidRDefault="00193606" w:rsidP="00514516">
      <w:pPr>
        <w:pStyle w:val="Figureheading"/>
        <w:spacing w:after="0" w:line="240" w:lineRule="atLeast"/>
      </w:pPr>
      <w:bookmarkStart w:id="37" w:name="_Toc526261351"/>
      <w:r w:rsidRPr="00723BA1">
        <w:lastRenderedPageBreak/>
        <w:t xml:space="preserve">Figure </w:t>
      </w:r>
      <w:r>
        <w:t>21</w:t>
      </w:r>
      <w:r w:rsidRPr="00723BA1">
        <w:t>:</w:t>
      </w:r>
      <w:r w:rsidRPr="00723BA1">
        <w:tab/>
      </w:r>
      <w:r w:rsidR="00341AB6" w:rsidRPr="00341AB6">
        <w:t>Do you think that the Zero Carbon Bill should cover adapting to climate change?</w:t>
      </w:r>
      <w:r w:rsidR="00341AB6">
        <w:t xml:space="preserve"> </w:t>
      </w:r>
      <w:r w:rsidRPr="00723BA1">
        <w:t>Short</w:t>
      </w:r>
      <w:r w:rsidR="00514516">
        <w:t> </w:t>
      </w:r>
      <w:r w:rsidRPr="00723BA1">
        <w:t>submissions</w:t>
      </w:r>
      <w:r w:rsidR="00A747ED">
        <w:t>’</w:t>
      </w:r>
      <w:r w:rsidRPr="00723BA1">
        <w:t xml:space="preserve"> positions</w:t>
      </w:r>
      <w:bookmarkEnd w:id="37"/>
      <w:r w:rsidRPr="00723BA1">
        <w:t xml:space="preserve"> </w:t>
      </w:r>
    </w:p>
    <w:p w14:paraId="0ED28777" w14:textId="02D4618F" w:rsidR="00193606" w:rsidRPr="00746068" w:rsidRDefault="00654A09" w:rsidP="00356511">
      <w:pPr>
        <w:pStyle w:val="BodyText"/>
        <w:spacing w:after="180"/>
        <w:jc w:val="center"/>
      </w:pPr>
      <w:r>
        <w:rPr>
          <w:noProof/>
        </w:rPr>
        <w:drawing>
          <wp:inline distT="0" distB="0" distL="0" distR="0" wp14:anchorId="7375AA5D" wp14:editId="614DDAEB">
            <wp:extent cx="4559935" cy="2840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59935" cy="2840990"/>
                    </a:xfrm>
                    <a:prstGeom prst="rect">
                      <a:avLst/>
                    </a:prstGeom>
                    <a:noFill/>
                  </pic:spPr>
                </pic:pic>
              </a:graphicData>
            </a:graphic>
          </wp:inline>
        </w:drawing>
      </w:r>
    </w:p>
    <w:p w14:paraId="3DA3ABD5" w14:textId="183F13AB" w:rsidR="00193606" w:rsidRDefault="00193606" w:rsidP="00356511">
      <w:pPr>
        <w:pStyle w:val="Figureheading"/>
        <w:spacing w:before="240" w:line="240" w:lineRule="atLeast"/>
        <w:rPr>
          <w:lang w:val="fr-FR"/>
        </w:rPr>
      </w:pPr>
      <w:bookmarkStart w:id="38" w:name="_Toc526261352"/>
      <w:r w:rsidRPr="00AD6E60">
        <w:t>Figure 22:</w:t>
      </w:r>
      <w:r w:rsidRPr="00AD6E60">
        <w:tab/>
      </w:r>
      <w:r w:rsidR="00341AB6" w:rsidRPr="00AD6E60">
        <w:t xml:space="preserve">Do you think that the Zero Carbon Bill should cover adapting to climate change? </w:t>
      </w:r>
      <w:r w:rsidRPr="006D071D">
        <w:rPr>
          <w:lang w:val="fr-FR"/>
        </w:rPr>
        <w:t>Public</w:t>
      </w:r>
      <w:r w:rsidR="00514516">
        <w:rPr>
          <w:lang w:val="fr-FR"/>
        </w:rPr>
        <w:t> </w:t>
      </w:r>
      <w:r w:rsidRPr="006D071D">
        <w:rPr>
          <w:lang w:val="fr-FR"/>
        </w:rPr>
        <w:t>consultation positions</w:t>
      </w:r>
      <w:bookmarkEnd w:id="38"/>
      <w:r w:rsidRPr="006D071D">
        <w:rPr>
          <w:lang w:val="fr-FR"/>
        </w:rPr>
        <w:t xml:space="preserve"> </w:t>
      </w:r>
    </w:p>
    <w:p w14:paraId="4B03EEC8" w14:textId="48782CE6" w:rsidR="00193606" w:rsidRPr="00746068" w:rsidRDefault="00654A09" w:rsidP="005B0E41">
      <w:pPr>
        <w:pStyle w:val="BodyText"/>
        <w:spacing w:before="40"/>
        <w:jc w:val="center"/>
        <w:rPr>
          <w:lang w:val="fr-FR"/>
        </w:rPr>
      </w:pPr>
      <w:r>
        <w:rPr>
          <w:noProof/>
        </w:rPr>
        <w:drawing>
          <wp:inline distT="0" distB="0" distL="0" distR="0" wp14:anchorId="25865DC5" wp14:editId="0277C975">
            <wp:extent cx="4559935" cy="26822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9935" cy="2682240"/>
                    </a:xfrm>
                    <a:prstGeom prst="rect">
                      <a:avLst/>
                    </a:prstGeom>
                    <a:noFill/>
                  </pic:spPr>
                </pic:pic>
              </a:graphicData>
            </a:graphic>
          </wp:inline>
        </w:drawing>
      </w:r>
    </w:p>
    <w:p w14:paraId="2D95FAC4" w14:textId="5F35C278" w:rsidR="00193606" w:rsidRPr="00723BA1" w:rsidRDefault="00193606" w:rsidP="00356511">
      <w:pPr>
        <w:pStyle w:val="BodyText"/>
        <w:spacing w:before="240" w:after="60"/>
      </w:pPr>
      <w:r w:rsidRPr="00723BA1">
        <w:t>Figure 2</w:t>
      </w:r>
      <w:r>
        <w:t>3</w:t>
      </w:r>
      <w:r w:rsidRPr="00723BA1">
        <w:t xml:space="preserve"> presents the responses to this question broken down by submitter groups. </w:t>
      </w:r>
    </w:p>
    <w:p w14:paraId="6DC20CD7" w14:textId="2C3AA1BF" w:rsidR="00193606" w:rsidRDefault="00193606" w:rsidP="00514516">
      <w:pPr>
        <w:pStyle w:val="Figureheading"/>
        <w:spacing w:after="0" w:line="240" w:lineRule="atLeast"/>
      </w:pPr>
      <w:bookmarkStart w:id="39" w:name="_Toc526261353"/>
      <w:r>
        <w:lastRenderedPageBreak/>
        <w:t>Figure 23</w:t>
      </w:r>
      <w:r w:rsidRPr="00723BA1">
        <w:t>:</w:t>
      </w:r>
      <w:r w:rsidRPr="00723BA1">
        <w:tab/>
      </w:r>
      <w:r w:rsidR="00341AB6" w:rsidRPr="00341AB6">
        <w:t>Do you think that the Zero Carbon Bill should cover adapting to climate change?</w:t>
      </w:r>
      <w:r w:rsidR="00341AB6">
        <w:t xml:space="preserve"> </w:t>
      </w:r>
      <w:r w:rsidRPr="00723BA1">
        <w:t>Long</w:t>
      </w:r>
      <w:r w:rsidR="00514516">
        <w:t> </w:t>
      </w:r>
      <w:r w:rsidRPr="00723BA1">
        <w:t>submissions</w:t>
      </w:r>
      <w:r w:rsidR="00A747ED">
        <w:t>’</w:t>
      </w:r>
      <w:r w:rsidRPr="00723BA1">
        <w:t xml:space="preserve"> positions by submitter group</w:t>
      </w:r>
      <w:bookmarkEnd w:id="39"/>
    </w:p>
    <w:p w14:paraId="48737390" w14:textId="7DEFFEC1" w:rsidR="00193606" w:rsidRPr="0039013B" w:rsidRDefault="00E76672" w:rsidP="00E76672">
      <w:pPr>
        <w:pStyle w:val="BodyText"/>
        <w:jc w:val="center"/>
      </w:pPr>
      <w:r>
        <w:rPr>
          <w:noProof/>
        </w:rPr>
        <w:drawing>
          <wp:inline distT="0" distB="0" distL="0" distR="0" wp14:anchorId="349E2237" wp14:editId="1AF00150">
            <wp:extent cx="4554220" cy="2755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220" cy="2755900"/>
                    </a:xfrm>
                    <a:prstGeom prst="rect">
                      <a:avLst/>
                    </a:prstGeom>
                    <a:noFill/>
                  </pic:spPr>
                </pic:pic>
              </a:graphicData>
            </a:graphic>
          </wp:inline>
        </w:drawing>
      </w:r>
    </w:p>
    <w:p w14:paraId="012C5313" w14:textId="77777777" w:rsidR="00193606" w:rsidRPr="00723BA1" w:rsidRDefault="00193606" w:rsidP="00193606">
      <w:pPr>
        <w:pStyle w:val="Heading3"/>
        <w:spacing w:after="240"/>
      </w:pPr>
      <w:r w:rsidRPr="00723BA1">
        <w:t>Q15. The Government has proposed a number of new functions to help us adapt to climate change. Do you agree with the proposed functions?</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93606" w:rsidRPr="00723BA1" w14:paraId="6C58192F" w14:textId="77777777" w:rsidTr="00F14EB8">
        <w:tc>
          <w:tcPr>
            <w:tcW w:w="0" w:type="auto"/>
            <w:shd w:val="clear" w:color="auto" w:fill="D2DDE2"/>
          </w:tcPr>
          <w:p w14:paraId="1C7BB554" w14:textId="77777777" w:rsidR="00193606" w:rsidRPr="00723BA1" w:rsidRDefault="00193606" w:rsidP="00F14EB8">
            <w:pPr>
              <w:pStyle w:val="Blueboxtext"/>
              <w:keepNext/>
              <w:spacing w:before="240"/>
            </w:pPr>
            <w:r w:rsidRPr="00723BA1">
              <w:t xml:space="preserve">The proposed new functions to help us adapt to climate change included: </w:t>
            </w:r>
          </w:p>
          <w:p w14:paraId="50E81E8C" w14:textId="77777777" w:rsidR="00193606" w:rsidRPr="00723BA1" w:rsidRDefault="00193606" w:rsidP="00F14EB8">
            <w:pPr>
              <w:pStyle w:val="Blue-boxbullet"/>
              <w:keepNext/>
              <w:spacing w:after="100"/>
            </w:pPr>
            <w:r w:rsidRPr="00723BA1">
              <w:t>a national climate change risk assessment, for which the Climate Change Commission would be responsible</w:t>
            </w:r>
          </w:p>
          <w:p w14:paraId="73E8CDB1" w14:textId="77777777" w:rsidR="00193606" w:rsidRPr="00723BA1" w:rsidRDefault="00193606" w:rsidP="00F14EB8">
            <w:pPr>
              <w:pStyle w:val="Blue-boxbullet"/>
              <w:spacing w:after="100"/>
            </w:pPr>
            <w:r w:rsidRPr="00723BA1">
              <w:t>a national adaptation plan, for which the Government would be responsible</w:t>
            </w:r>
          </w:p>
          <w:p w14:paraId="4527E5F4" w14:textId="77777777" w:rsidR="00193606" w:rsidRPr="00723BA1" w:rsidRDefault="00193606" w:rsidP="00F14EB8">
            <w:pPr>
              <w:pStyle w:val="Blue-boxbullet"/>
              <w:spacing w:after="100"/>
            </w:pPr>
            <w:r w:rsidRPr="00723BA1">
              <w:t>regular review of progress towards implementing the national adaptation plan, which the Climate Change Commission would perform</w:t>
            </w:r>
          </w:p>
          <w:p w14:paraId="26AD95C9" w14:textId="77777777" w:rsidR="00193606" w:rsidRPr="00723BA1" w:rsidRDefault="00193606" w:rsidP="00F14EB8">
            <w:pPr>
              <w:pStyle w:val="Blue-boxbullet"/>
              <w:spacing w:after="240"/>
            </w:pPr>
            <w:r w:rsidRPr="00723BA1">
              <w:t>an adaptation reporting power.</w:t>
            </w:r>
          </w:p>
        </w:tc>
      </w:tr>
    </w:tbl>
    <w:p w14:paraId="74858A60" w14:textId="5BC8B4A9" w:rsidR="00705307" w:rsidRPr="00723BA1" w:rsidRDefault="005F505F" w:rsidP="001F0CC2">
      <w:pPr>
        <w:pStyle w:val="BodyText"/>
        <w:spacing w:before="240"/>
      </w:pPr>
      <w:r>
        <w:t>Most respondents agreed with the proposed functions but d</w:t>
      </w:r>
      <w:r w:rsidR="00705307" w:rsidRPr="00723BA1">
        <w:t>ue to the complexity of the topic, views diverged on who should have the responsibility for adaptation, including whether it should be the responsibility of the Government or the Commission</w:t>
      </w:r>
      <w:r w:rsidR="00705307">
        <w:t>,</w:t>
      </w:r>
      <w:r w:rsidR="00705307" w:rsidRPr="00723BA1">
        <w:t xml:space="preserve"> and if it was the responsibility of the Commission, whether it should be a separate workstream or not.</w:t>
      </w:r>
    </w:p>
    <w:p w14:paraId="0ACAFFC3" w14:textId="1D4A6AA1" w:rsidR="00193606" w:rsidRPr="00723BA1" w:rsidRDefault="00193606" w:rsidP="001F0CC2">
      <w:pPr>
        <w:pStyle w:val="BodyText"/>
      </w:pPr>
      <w:r w:rsidRPr="00723BA1">
        <w:t>Out of the 28</w:t>
      </w:r>
      <w:r w:rsidR="001417E1">
        <w:t>90</w:t>
      </w:r>
      <w:r w:rsidRPr="00723BA1">
        <w:t xml:space="preserve"> responses to this question, 248</w:t>
      </w:r>
      <w:r w:rsidR="001417E1">
        <w:t>1</w:t>
      </w:r>
      <w:r w:rsidRPr="00723BA1">
        <w:t xml:space="preserve"> submissions (86 per cent) agreed with the proposed new functions to help us adapt to climate change. Another 30</w:t>
      </w:r>
      <w:r w:rsidR="001417E1">
        <w:t>1</w:t>
      </w:r>
      <w:r w:rsidRPr="00723BA1">
        <w:t xml:space="preserve"> submissions (10</w:t>
      </w:r>
      <w:r>
        <w:t> </w:t>
      </w:r>
      <w:r w:rsidRPr="00723BA1">
        <w:t>per</w:t>
      </w:r>
      <w:r>
        <w:t> </w:t>
      </w:r>
      <w:r w:rsidRPr="00723BA1">
        <w:t>cent) disagreed with the proposal and 108 (4 per cent) did not specify whether they were in favour or against.</w:t>
      </w:r>
    </w:p>
    <w:p w14:paraId="38CF355A" w14:textId="77777777" w:rsidR="00193606" w:rsidRPr="00723BA1" w:rsidRDefault="00193606" w:rsidP="00193606">
      <w:pPr>
        <w:pStyle w:val="Heading3"/>
        <w:spacing w:after="120"/>
      </w:pPr>
      <w:r w:rsidRPr="00723BA1">
        <w:t>Q16. Should we explore setting up a targeted adaptation reporting power that could see some organisations share information on their exposure to climate change risks?</w:t>
      </w:r>
    </w:p>
    <w:p w14:paraId="053C7EB0" w14:textId="77777777" w:rsidR="00705307" w:rsidRPr="00723BA1" w:rsidRDefault="00705307" w:rsidP="00705307">
      <w:pPr>
        <w:pStyle w:val="BodyText"/>
      </w:pPr>
      <w:r w:rsidRPr="00723BA1">
        <w:t xml:space="preserve">Most submissions agreed with the proposal to explore setting up a targeted adaptation reporting power, where some organisations could be required to provide information on their exposure to climate change risks. Many, however, would welcome further information on the </w:t>
      </w:r>
      <w:r w:rsidRPr="00723BA1">
        <w:lastRenderedPageBreak/>
        <w:t>roles and responsibilities, the information to be reported, the reporting framework and support for implementation.</w:t>
      </w:r>
    </w:p>
    <w:p w14:paraId="003E8BDA" w14:textId="788F708A" w:rsidR="00193606" w:rsidRPr="00723BA1" w:rsidRDefault="00193606" w:rsidP="00193606">
      <w:pPr>
        <w:pStyle w:val="BodyText"/>
      </w:pPr>
      <w:r w:rsidRPr="00723BA1">
        <w:t>Out of the 308</w:t>
      </w:r>
      <w:r w:rsidR="001417E1">
        <w:t>9</w:t>
      </w:r>
      <w:r w:rsidRPr="00723BA1">
        <w:t xml:space="preserve"> responses to this question, 275</w:t>
      </w:r>
      <w:r w:rsidR="001417E1">
        <w:t>4</w:t>
      </w:r>
      <w:r w:rsidRPr="00723BA1">
        <w:t xml:space="preserve"> submissions (89 per cent) agreed with the</w:t>
      </w:r>
      <w:r>
        <w:t> </w:t>
      </w:r>
      <w:r w:rsidRPr="00723BA1">
        <w:t>proposal to explore setting up a targeted adaptation reporting power. Another 256 submissions (8 per cent) disagreed with the proposal and 79 (3 per cent) did not specify whether they were in favour or against.</w:t>
      </w:r>
    </w:p>
    <w:p w14:paraId="7A87C89D" w14:textId="77777777" w:rsidR="00193606" w:rsidRPr="00171555" w:rsidRDefault="00193606" w:rsidP="00193606">
      <w:pPr>
        <w:pStyle w:val="BodyText"/>
      </w:pPr>
      <w:r w:rsidRPr="00171555">
        <w:t>Many submissions, whether they agreed, disagreed or were unsure about the proposal, emphasised the need for further information and clarification before making a final decision on whether to establish an adaptation reporting power. In particular, they considered more details are needed about its roles and responsibilities, the information to be reported, the reporting framework and support for implementation.</w:t>
      </w:r>
    </w:p>
    <w:p w14:paraId="2406CC40" w14:textId="3113A02B" w:rsidR="00BB4E5E" w:rsidRDefault="00BB4E5E">
      <w:pPr>
        <w:spacing w:before="0" w:after="200" w:line="276" w:lineRule="auto"/>
        <w:jc w:val="left"/>
      </w:pPr>
      <w:r>
        <w:br w:type="page"/>
      </w:r>
    </w:p>
    <w:p w14:paraId="58F44DA3" w14:textId="26DA3831" w:rsidR="00193606" w:rsidRDefault="00BB4E5E" w:rsidP="008E1D6D">
      <w:pPr>
        <w:pStyle w:val="Heading1"/>
      </w:pPr>
      <w:r>
        <w:lastRenderedPageBreak/>
        <w:t>Conclusion</w:t>
      </w:r>
    </w:p>
    <w:p w14:paraId="069F3A4F" w14:textId="0FBED4A8" w:rsidR="00F86143" w:rsidRPr="00F86143" w:rsidRDefault="00BB4E5E" w:rsidP="00F86143">
      <w:pPr>
        <w:pStyle w:val="BodyText"/>
      </w:pPr>
      <w:r>
        <w:t xml:space="preserve">The Ministry will use the submissions received during consultation as </w:t>
      </w:r>
      <w:r w:rsidR="00F86143">
        <w:t xml:space="preserve">part of a range of </w:t>
      </w:r>
      <w:r>
        <w:t xml:space="preserve">evidence to inform its advice on the </w:t>
      </w:r>
      <w:r w:rsidR="00F86143">
        <w:t>Bill,</w:t>
      </w:r>
      <w:r w:rsidR="00F86143" w:rsidRPr="00F86143">
        <w:t xml:space="preserve"> along with science and economic data and modelling.</w:t>
      </w:r>
    </w:p>
    <w:p w14:paraId="1CAA794F" w14:textId="4714DE41" w:rsidR="00BB4E5E" w:rsidRDefault="00BB4E5E" w:rsidP="008E1D6D">
      <w:pPr>
        <w:pStyle w:val="BodyText"/>
      </w:pPr>
      <w:r>
        <w:t>The draft Bill will be subject to a Select Committee process planned for early next year, following its introduction to Parliament.</w:t>
      </w:r>
    </w:p>
    <w:p w14:paraId="4080AF3D" w14:textId="77777777" w:rsidR="00BB4E5E" w:rsidRDefault="00BB4E5E" w:rsidP="00BB4E5E">
      <w:pPr>
        <w:pStyle w:val="BodyText"/>
      </w:pPr>
      <w:r>
        <w:t>The full set of redacted submissions can be found on the Ministry’s website.</w:t>
      </w:r>
      <w:r>
        <w:rPr>
          <w:rStyle w:val="FootnoteReference"/>
        </w:rPr>
        <w:footnoteReference w:id="9"/>
      </w:r>
    </w:p>
    <w:p w14:paraId="45654061" w14:textId="77777777" w:rsidR="00BB4E5E" w:rsidRPr="00BB4E5E" w:rsidRDefault="00BB4E5E" w:rsidP="008E1D6D">
      <w:pPr>
        <w:pStyle w:val="BodyText"/>
      </w:pPr>
    </w:p>
    <w:sectPr w:rsidR="00BB4E5E" w:rsidRPr="00BB4E5E" w:rsidSect="00462617">
      <w:type w:val="continuous"/>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1CEB27" w14:textId="77777777" w:rsidR="00DB0534" w:rsidRDefault="00DB0534" w:rsidP="0080531E">
      <w:pPr>
        <w:spacing w:before="0" w:after="0" w:line="240" w:lineRule="auto"/>
      </w:pPr>
      <w:r>
        <w:separator/>
      </w:r>
    </w:p>
    <w:p w14:paraId="3375F369" w14:textId="77777777" w:rsidR="00DB0534" w:rsidRDefault="00DB0534"/>
  </w:endnote>
  <w:endnote w:type="continuationSeparator" w:id="0">
    <w:p w14:paraId="7BEEFEA1" w14:textId="77777777" w:rsidR="00DB0534" w:rsidRDefault="00DB0534" w:rsidP="0080531E">
      <w:pPr>
        <w:spacing w:before="0" w:after="0" w:line="240" w:lineRule="auto"/>
      </w:pPr>
      <w:r>
        <w:continuationSeparator/>
      </w:r>
    </w:p>
    <w:p w14:paraId="1AAB608D" w14:textId="77777777" w:rsidR="00DB0534" w:rsidRDefault="00DB05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C6584" w14:textId="77777777" w:rsidR="00DB0534" w:rsidRDefault="00DB0534"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268C8" w14:textId="72CC1605" w:rsidR="00DB0534" w:rsidRDefault="00DB0534" w:rsidP="00CD25E1">
    <w:pPr>
      <w:pStyle w:val="Footereven"/>
    </w:pPr>
    <w:r w:rsidRPr="004F458A">
      <w:rPr>
        <w:b/>
      </w:rPr>
      <w:fldChar w:fldCharType="begin"/>
    </w:r>
    <w:r w:rsidRPr="004F458A">
      <w:instrText xml:space="preserve"> PAGE </w:instrText>
    </w:r>
    <w:r w:rsidRPr="004F458A">
      <w:rPr>
        <w:b/>
      </w:rPr>
      <w:fldChar w:fldCharType="separate"/>
    </w:r>
    <w:r w:rsidR="00F90F0D">
      <w:rPr>
        <w:noProof/>
      </w:rPr>
      <w:t>4</w:t>
    </w:r>
    <w:r w:rsidRPr="004F458A">
      <w:rPr>
        <w:b/>
      </w:rPr>
      <w:fldChar w:fldCharType="end"/>
    </w:r>
    <w:r>
      <w:tab/>
      <w:t>Zero Carbon Bill Consultation – Summary of Submissions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7ACC5" w14:textId="1029DD84" w:rsidR="00DB0534" w:rsidRDefault="00DB0534" w:rsidP="00CD25E1">
    <w:pPr>
      <w:pStyle w:val="Footerodd"/>
    </w:pPr>
    <w:r>
      <w:tab/>
      <w:t>Zero Carbon Bill Consultation – Summary of Submissions</w:t>
    </w:r>
    <w:r>
      <w:tab/>
    </w:r>
    <w:r>
      <w:fldChar w:fldCharType="begin"/>
    </w:r>
    <w:r>
      <w:instrText xml:space="preserve"> PAGE   \* MERGEFORMAT </w:instrText>
    </w:r>
    <w:r>
      <w:fldChar w:fldCharType="separate"/>
    </w:r>
    <w:r w:rsidR="00F90F0D">
      <w:rPr>
        <w:noProof/>
      </w:rPr>
      <w:t>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CB3DC" w14:textId="7E129DDE" w:rsidR="00DB0534" w:rsidRDefault="00DB0534" w:rsidP="00CD25E1">
    <w:pPr>
      <w:pStyle w:val="Footereven"/>
    </w:pPr>
    <w:r w:rsidRPr="004F458A">
      <w:rPr>
        <w:b/>
      </w:rPr>
      <w:fldChar w:fldCharType="begin"/>
    </w:r>
    <w:r w:rsidRPr="004F458A">
      <w:instrText xml:space="preserve"> PAGE </w:instrText>
    </w:r>
    <w:r w:rsidRPr="004F458A">
      <w:rPr>
        <w:b/>
      </w:rPr>
      <w:fldChar w:fldCharType="separate"/>
    </w:r>
    <w:r w:rsidR="00F90F0D">
      <w:rPr>
        <w:noProof/>
      </w:rPr>
      <w:t>20</w:t>
    </w:r>
    <w:r w:rsidRPr="004F458A">
      <w:rPr>
        <w:b/>
      </w:rPr>
      <w:fldChar w:fldCharType="end"/>
    </w:r>
    <w:r>
      <w:tab/>
      <w:t>Zero Carbon Bill Consultation – Summary of Submissions</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1F3C0" w14:textId="33365D00" w:rsidR="00DB0534" w:rsidRDefault="00DB0534" w:rsidP="00CD25E1">
    <w:pPr>
      <w:pStyle w:val="Footerodd"/>
    </w:pPr>
    <w:r>
      <w:tab/>
      <w:t>Zero Carbon Bill Consultation – Summary of Submissions</w:t>
    </w:r>
    <w:r>
      <w:tab/>
    </w:r>
    <w:r>
      <w:fldChar w:fldCharType="begin"/>
    </w:r>
    <w:r>
      <w:instrText xml:space="preserve"> PAGE   \* MERGEFORMAT </w:instrText>
    </w:r>
    <w:r>
      <w:fldChar w:fldCharType="separate"/>
    </w:r>
    <w:r w:rsidR="00F90F0D">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F00A4" w14:textId="77777777" w:rsidR="00DB0534" w:rsidRDefault="00DB0534" w:rsidP="00CB5C5F">
      <w:pPr>
        <w:spacing w:before="0" w:after="80" w:line="240" w:lineRule="auto"/>
      </w:pPr>
      <w:r>
        <w:separator/>
      </w:r>
    </w:p>
  </w:footnote>
  <w:footnote w:type="continuationSeparator" w:id="0">
    <w:p w14:paraId="5597F0D8" w14:textId="77777777" w:rsidR="00DB0534" w:rsidRDefault="00DB0534" w:rsidP="0080531E">
      <w:pPr>
        <w:spacing w:before="0" w:after="0" w:line="240" w:lineRule="auto"/>
      </w:pPr>
      <w:r>
        <w:continuationSeparator/>
      </w:r>
    </w:p>
    <w:p w14:paraId="40FF64B6" w14:textId="77777777" w:rsidR="00DB0534" w:rsidRDefault="00DB0534"/>
  </w:footnote>
  <w:footnote w:id="1">
    <w:p w14:paraId="13B15FCE" w14:textId="3ED40D56" w:rsidR="00DB0534" w:rsidRDefault="00DB0534">
      <w:pPr>
        <w:pStyle w:val="FootnoteText"/>
      </w:pPr>
      <w:r>
        <w:rPr>
          <w:rStyle w:val="FootnoteReference"/>
        </w:rPr>
        <w:footnoteRef/>
      </w:r>
      <w:r w:rsidR="000F48FB">
        <w:t xml:space="preserve"> </w:t>
      </w:r>
      <w:r w:rsidR="000F48FB">
        <w:tab/>
      </w:r>
      <w:r>
        <w:t>The Ministry</w:t>
      </w:r>
      <w:r w:rsidR="005A29FD">
        <w:t xml:space="preserve"> for the Environment</w:t>
      </w:r>
      <w:r>
        <w:t xml:space="preserve"> amended the foreword on 14 January 2019 to </w:t>
      </w:r>
      <w:r w:rsidR="000F48FB">
        <w:t xml:space="preserve">clarify these figures </w:t>
      </w:r>
      <w:r>
        <w:t>represent responses from long submissions.</w:t>
      </w:r>
    </w:p>
  </w:footnote>
  <w:footnote w:id="2">
    <w:p w14:paraId="5CCC7BD9" w14:textId="08B40DFA" w:rsidR="00DB0534" w:rsidRPr="000E7DF5" w:rsidRDefault="00DB0534">
      <w:pPr>
        <w:pStyle w:val="FootnoteText"/>
      </w:pPr>
      <w:r>
        <w:rPr>
          <w:rStyle w:val="FootnoteReference"/>
        </w:rPr>
        <w:footnoteRef/>
      </w:r>
      <w:r>
        <w:t xml:space="preserve"> </w:t>
      </w:r>
      <w:r>
        <w:tab/>
        <w:t xml:space="preserve">Ministry for the Environment. 2018. </w:t>
      </w:r>
      <w:r>
        <w:rPr>
          <w:i/>
        </w:rPr>
        <w:t>Framework for Climate Change Policy and Key Upcoming Decisions.</w:t>
      </w:r>
      <w:r>
        <w:t xml:space="preserve"> Cabinet Paper</w:t>
      </w:r>
      <w:r w:rsidRPr="00693CDB">
        <w:t>. Wellington</w:t>
      </w:r>
      <w:r>
        <w:t>: Cabinet Office, Department of the Prime Minister and Cabinet.</w:t>
      </w:r>
    </w:p>
  </w:footnote>
  <w:footnote w:id="3">
    <w:p w14:paraId="469439AA" w14:textId="3ABA1FA5" w:rsidR="00DB0534" w:rsidRPr="00B862F6" w:rsidRDefault="00DB0534">
      <w:pPr>
        <w:pStyle w:val="FootnoteText"/>
      </w:pPr>
      <w:r>
        <w:rPr>
          <w:rStyle w:val="FootnoteReference"/>
        </w:rPr>
        <w:footnoteRef/>
      </w:r>
      <w:r>
        <w:t xml:space="preserve"> </w:t>
      </w:r>
      <w:r>
        <w:tab/>
        <w:t xml:space="preserve">Parliamentary Commissioner for the Environment. 2018. </w:t>
      </w:r>
      <w:r>
        <w:rPr>
          <w:i/>
        </w:rPr>
        <w:t>A note on New Zealand’s methane emissions from livestock</w:t>
      </w:r>
      <w:r>
        <w:t>. Wellington: Parliamentary Commissioner for the Environment.</w:t>
      </w:r>
    </w:p>
  </w:footnote>
  <w:footnote w:id="4">
    <w:p w14:paraId="37FD0CCB" w14:textId="6D4D9949" w:rsidR="00DB0534" w:rsidRDefault="00DB0534" w:rsidP="00B862F6">
      <w:pPr>
        <w:pStyle w:val="FootnoteText"/>
      </w:pPr>
      <w:r>
        <w:rPr>
          <w:rStyle w:val="FootnoteReference"/>
        </w:rPr>
        <w:footnoteRef/>
      </w:r>
      <w:r>
        <w:t xml:space="preserve"> </w:t>
      </w:r>
      <w:r>
        <w:tab/>
        <w:t xml:space="preserve">New Zealand Productivity Commission. 2018. </w:t>
      </w:r>
      <w:r w:rsidRPr="001F0CC2">
        <w:rPr>
          <w:i/>
        </w:rPr>
        <w:t>Low-emissions economy: Final report</w:t>
      </w:r>
      <w:r>
        <w:t>. Wellington: New Zealand Productivity Commission.</w:t>
      </w:r>
    </w:p>
  </w:footnote>
  <w:footnote w:id="5">
    <w:p w14:paraId="1FFF52A3" w14:textId="77777777" w:rsidR="00DB0534" w:rsidRDefault="00DB0534" w:rsidP="00E45B3B">
      <w:pPr>
        <w:pStyle w:val="FootnoteText"/>
      </w:pPr>
      <w:r>
        <w:rPr>
          <w:rStyle w:val="FootnoteReference"/>
        </w:rPr>
        <w:footnoteRef/>
      </w:r>
      <w:r>
        <w:t xml:space="preserve"> </w:t>
      </w:r>
      <w:r>
        <w:tab/>
      </w:r>
      <w:hyperlink r:id="rId1" w:history="1">
        <w:r w:rsidRPr="00C87784">
          <w:rPr>
            <w:rStyle w:val="Hyperlink"/>
          </w:rPr>
          <w:t>https://www.mfe.govt.nz/publications/climate-change/our-climate-your-say-consultation-zero-carbon-bill</w:t>
        </w:r>
      </w:hyperlink>
    </w:p>
  </w:footnote>
  <w:footnote w:id="6">
    <w:p w14:paraId="3DD54891" w14:textId="77777777" w:rsidR="00DB0534" w:rsidRPr="00D46143" w:rsidRDefault="00DB0534" w:rsidP="00E45B3B">
      <w:pPr>
        <w:pStyle w:val="FootnoteText"/>
      </w:pPr>
      <w:r w:rsidRPr="00780AFD">
        <w:rPr>
          <w:rStyle w:val="FootnoteReference"/>
          <w:szCs w:val="19"/>
        </w:rPr>
        <w:footnoteRef/>
      </w:r>
      <w:r w:rsidRPr="00D46143">
        <w:t xml:space="preserve"> </w:t>
      </w:r>
      <w:r>
        <w:tab/>
      </w:r>
      <w:r w:rsidRPr="00D46143">
        <w:t>Submissions using the full online submission form (as in the discussion document), form submissions, emailed and posted submissions.</w:t>
      </w:r>
    </w:p>
  </w:footnote>
  <w:footnote w:id="7">
    <w:p w14:paraId="3A4DC595" w14:textId="77777777" w:rsidR="00DB0534" w:rsidRPr="00D46143" w:rsidRDefault="00DB0534" w:rsidP="00E45B3B">
      <w:pPr>
        <w:pStyle w:val="FootnoteText"/>
      </w:pPr>
      <w:r w:rsidRPr="00780AFD">
        <w:rPr>
          <w:rStyle w:val="FootnoteReference"/>
          <w:szCs w:val="19"/>
        </w:rPr>
        <w:footnoteRef/>
      </w:r>
      <w:r w:rsidRPr="00780AFD">
        <w:rPr>
          <w:rStyle w:val="FootnoteReference"/>
          <w:szCs w:val="19"/>
        </w:rPr>
        <w:t xml:space="preserve"> </w:t>
      </w:r>
      <w:r>
        <w:rPr>
          <w:szCs w:val="19"/>
        </w:rPr>
        <w:tab/>
      </w:r>
      <w:r w:rsidRPr="00D46143">
        <w:t xml:space="preserve">Three-question questionnaire on the main Zero Carbon Bill page on </w:t>
      </w:r>
      <w:r>
        <w:t>the Ministry’s</w:t>
      </w:r>
      <w:r w:rsidRPr="00D46143">
        <w:t xml:space="preserve"> website.</w:t>
      </w:r>
    </w:p>
  </w:footnote>
  <w:footnote w:id="8">
    <w:p w14:paraId="54A1B5FA" w14:textId="77777777" w:rsidR="00DB0534" w:rsidRPr="00D46143" w:rsidRDefault="00DB0534" w:rsidP="00E45B3B">
      <w:pPr>
        <w:pStyle w:val="FootnoteText"/>
      </w:pPr>
      <w:r w:rsidRPr="00780AFD">
        <w:rPr>
          <w:rStyle w:val="FootnoteReference"/>
          <w:szCs w:val="19"/>
        </w:rPr>
        <w:footnoteRef/>
      </w:r>
      <w:r w:rsidRPr="00780AFD">
        <w:rPr>
          <w:rStyle w:val="FootnoteReference"/>
          <w:szCs w:val="19"/>
        </w:rPr>
        <w:t xml:space="preserve"> </w:t>
      </w:r>
      <w:r>
        <w:rPr>
          <w:szCs w:val="19"/>
        </w:rPr>
        <w:tab/>
      </w:r>
      <w:r w:rsidRPr="00D46143">
        <w:t>Questionnaires filled in by people at public consultation meetings. These forms have the same three questions as the short submissions.</w:t>
      </w:r>
    </w:p>
  </w:footnote>
  <w:footnote w:id="9">
    <w:p w14:paraId="23CF88E9" w14:textId="568EB318" w:rsidR="00DB0534" w:rsidRDefault="00DB0534" w:rsidP="00BB4E5E">
      <w:pPr>
        <w:pStyle w:val="FootnoteText"/>
      </w:pPr>
      <w:r>
        <w:rPr>
          <w:rStyle w:val="FootnoteReference"/>
        </w:rPr>
        <w:footnoteRef/>
      </w:r>
      <w:r>
        <w:t xml:space="preserve"> </w:t>
      </w:r>
      <w:hyperlink r:id="rId2" w:history="1">
        <w:r w:rsidRPr="007B77F4">
          <w:rPr>
            <w:rStyle w:val="Hyperlink"/>
          </w:rPr>
          <w:t>http://www.mfe.govt.nz/have-your-say-zero-carbon</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1F9DD" w14:textId="7BD8E756" w:rsidR="00DB0534" w:rsidRDefault="00DB05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0B3E3" w14:textId="4B2FC0F3" w:rsidR="00DB0534" w:rsidRDefault="00DB05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12453" w14:textId="0859E5FE" w:rsidR="00DB0534" w:rsidRDefault="00DB05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E126F99"/>
    <w:multiLevelType w:val="hybridMultilevel"/>
    <w:tmpl w:val="2B5841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4875B4"/>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5C3F5C"/>
    <w:multiLevelType w:val="hybridMultilevel"/>
    <w:tmpl w:val="6C42B1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1" w15:restartNumberingAfterBreak="0">
    <w:nsid w:val="354E4277"/>
    <w:multiLevelType w:val="hybridMultilevel"/>
    <w:tmpl w:val="0B90120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FF67745"/>
    <w:multiLevelType w:val="hybridMultilevel"/>
    <w:tmpl w:val="B266653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1940C15"/>
    <w:multiLevelType w:val="hybridMultilevel"/>
    <w:tmpl w:val="775A13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27701FB"/>
    <w:multiLevelType w:val="hybridMultilevel"/>
    <w:tmpl w:val="7E504250"/>
    <w:lvl w:ilvl="0" w:tplc="51EEB0A4">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8" w15:restartNumberingAfterBreak="0">
    <w:nsid w:val="4A043F1C"/>
    <w:multiLevelType w:val="hybridMultilevel"/>
    <w:tmpl w:val="C9845D4C"/>
    <w:lvl w:ilvl="0" w:tplc="3664F2D0">
      <w:start w:val="1"/>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BDE3FC5"/>
    <w:multiLevelType w:val="hybridMultilevel"/>
    <w:tmpl w:val="5700FAA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4C564FA1"/>
    <w:multiLevelType w:val="hybridMultilevel"/>
    <w:tmpl w:val="5232CA12"/>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1"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22" w15:restartNumberingAfterBreak="0">
    <w:nsid w:val="55E33705"/>
    <w:multiLevelType w:val="hybridMultilevel"/>
    <w:tmpl w:val="0FB029C6"/>
    <w:lvl w:ilvl="0" w:tplc="14090003">
      <w:start w:val="1"/>
      <w:numFmt w:val="bullet"/>
      <w:lvlText w:val="o"/>
      <w:lvlJc w:val="left"/>
      <w:pPr>
        <w:ind w:left="720" w:hanging="360"/>
      </w:pPr>
      <w:rPr>
        <w:rFonts w:ascii="Courier New" w:hAnsi="Courier New" w:cs="Courier New"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19A211D"/>
    <w:multiLevelType w:val="hybridMultilevel"/>
    <w:tmpl w:val="FB0823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6" w15:restartNumberingAfterBreak="0">
    <w:nsid w:val="71BC1167"/>
    <w:multiLevelType w:val="hybridMultilevel"/>
    <w:tmpl w:val="1EB0B8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2BF4F22"/>
    <w:multiLevelType w:val="hybridMultilevel"/>
    <w:tmpl w:val="04D82D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3246F19"/>
    <w:multiLevelType w:val="hybridMultilevel"/>
    <w:tmpl w:val="DB84F26E"/>
    <w:lvl w:ilvl="0" w:tplc="97E0D008">
      <w:numFmt w:val="bullet"/>
      <w:lvlText w:val="•"/>
      <w:lvlJc w:val="left"/>
      <w:pPr>
        <w:ind w:left="1080" w:hanging="72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49E3532"/>
    <w:multiLevelType w:val="hybridMultilevel"/>
    <w:tmpl w:val="F0A22D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EE77AE"/>
    <w:multiLevelType w:val="hybridMultilevel"/>
    <w:tmpl w:val="9F2A8F08"/>
    <w:lvl w:ilvl="0" w:tplc="564408D2">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21"/>
  </w:num>
  <w:num w:numId="3">
    <w:abstractNumId w:val="15"/>
  </w:num>
  <w:num w:numId="4">
    <w:abstractNumId w:val="9"/>
  </w:num>
  <w:num w:numId="5">
    <w:abstractNumId w:val="6"/>
  </w:num>
  <w:num w:numId="6">
    <w:abstractNumId w:val="17"/>
  </w:num>
  <w:num w:numId="7">
    <w:abstractNumId w:val="16"/>
  </w:num>
  <w:num w:numId="8">
    <w:abstractNumId w:val="3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24"/>
  </w:num>
  <w:num w:numId="12">
    <w:abstractNumId w:val="1"/>
  </w:num>
  <w:num w:numId="13">
    <w:abstractNumId w:val="7"/>
  </w:num>
  <w:num w:numId="14">
    <w:abstractNumId w:val="12"/>
  </w:num>
  <w:num w:numId="15">
    <w:abstractNumId w:val="5"/>
  </w:num>
  <w:num w:numId="16">
    <w:abstractNumId w:val="25"/>
  </w:num>
  <w:num w:numId="17">
    <w:abstractNumId w:val="0"/>
  </w:num>
  <w:num w:numId="18">
    <w:abstractNumId w:val="14"/>
  </w:num>
  <w:num w:numId="19">
    <w:abstractNumId w:val="3"/>
  </w:num>
  <w:num w:numId="20">
    <w:abstractNumId w:val="13"/>
  </w:num>
  <w:num w:numId="21">
    <w:abstractNumId w:val="31"/>
  </w:num>
  <w:num w:numId="22">
    <w:abstractNumId w:val="22"/>
  </w:num>
  <w:num w:numId="23">
    <w:abstractNumId w:val="28"/>
  </w:num>
  <w:num w:numId="24">
    <w:abstractNumId w:val="11"/>
  </w:num>
  <w:num w:numId="25">
    <w:abstractNumId w:val="18"/>
  </w:num>
  <w:num w:numId="26">
    <w:abstractNumId w:val="19"/>
  </w:num>
  <w:num w:numId="27">
    <w:abstractNumId w:val="20"/>
  </w:num>
  <w:num w:numId="28">
    <w:abstractNumId w:val="4"/>
  </w:num>
  <w:num w:numId="29">
    <w:abstractNumId w:val="27"/>
  </w:num>
  <w:num w:numId="30">
    <w:abstractNumId w:val="29"/>
  </w:num>
  <w:num w:numId="31">
    <w:abstractNumId w:val="2"/>
  </w:num>
  <w:num w:numId="32">
    <w:abstractNumId w:val="23"/>
  </w:num>
  <w:num w:numId="33">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fr-FR" w:vendorID="64" w:dllVersion="6" w:nlCheck="1" w:checkStyle="0"/>
  <w:activeWritingStyle w:appName="MSWord" w:lang="en-NZ" w:vendorID="64" w:dllVersion="6" w:nlCheck="1" w:checkStyle="1"/>
  <w:activeWritingStyle w:appName="MSWord" w:lang="en-US" w:vendorID="64" w:dllVersion="6" w:nlCheck="1" w:checkStyle="1"/>
  <w:activeWritingStyle w:appName="MSWord" w:lang="en-NZ"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n" w:vendorID="64" w:dllVersion="131078" w:nlCheck="1" w:checkStyle="1"/>
  <w:attachedTemplate r:id="rId1"/>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7F9"/>
    <w:rsid w:val="00000792"/>
    <w:rsid w:val="00000F04"/>
    <w:rsid w:val="00003C4F"/>
    <w:rsid w:val="00003D0F"/>
    <w:rsid w:val="00004E0A"/>
    <w:rsid w:val="00004FD3"/>
    <w:rsid w:val="00006A42"/>
    <w:rsid w:val="00006DF5"/>
    <w:rsid w:val="00006F95"/>
    <w:rsid w:val="00007023"/>
    <w:rsid w:val="0000709F"/>
    <w:rsid w:val="000071D6"/>
    <w:rsid w:val="000073C2"/>
    <w:rsid w:val="00007F2D"/>
    <w:rsid w:val="00007FAC"/>
    <w:rsid w:val="00010545"/>
    <w:rsid w:val="00010A9C"/>
    <w:rsid w:val="00010ABA"/>
    <w:rsid w:val="00010E15"/>
    <w:rsid w:val="00010F57"/>
    <w:rsid w:val="0001100C"/>
    <w:rsid w:val="00011188"/>
    <w:rsid w:val="00012555"/>
    <w:rsid w:val="00014236"/>
    <w:rsid w:val="000148F6"/>
    <w:rsid w:val="00015217"/>
    <w:rsid w:val="000152B8"/>
    <w:rsid w:val="000159D2"/>
    <w:rsid w:val="00016264"/>
    <w:rsid w:val="00016993"/>
    <w:rsid w:val="00016CAB"/>
    <w:rsid w:val="00016E5B"/>
    <w:rsid w:val="00016FB4"/>
    <w:rsid w:val="0001749B"/>
    <w:rsid w:val="00017532"/>
    <w:rsid w:val="00017D75"/>
    <w:rsid w:val="00017FE5"/>
    <w:rsid w:val="00020AEA"/>
    <w:rsid w:val="000210E6"/>
    <w:rsid w:val="000213EF"/>
    <w:rsid w:val="00021751"/>
    <w:rsid w:val="00021910"/>
    <w:rsid w:val="0002249B"/>
    <w:rsid w:val="00022E8D"/>
    <w:rsid w:val="0002348A"/>
    <w:rsid w:val="00024708"/>
    <w:rsid w:val="00024EE7"/>
    <w:rsid w:val="00025237"/>
    <w:rsid w:val="00025F96"/>
    <w:rsid w:val="00025FAB"/>
    <w:rsid w:val="00026BC9"/>
    <w:rsid w:val="00026E89"/>
    <w:rsid w:val="000273CA"/>
    <w:rsid w:val="000275A3"/>
    <w:rsid w:val="00030558"/>
    <w:rsid w:val="00030645"/>
    <w:rsid w:val="00030699"/>
    <w:rsid w:val="00030725"/>
    <w:rsid w:val="00030DB8"/>
    <w:rsid w:val="0003133E"/>
    <w:rsid w:val="00031A83"/>
    <w:rsid w:val="0003213A"/>
    <w:rsid w:val="00032A81"/>
    <w:rsid w:val="00033A22"/>
    <w:rsid w:val="000340D8"/>
    <w:rsid w:val="0003427D"/>
    <w:rsid w:val="00034662"/>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372F"/>
    <w:rsid w:val="00044A50"/>
    <w:rsid w:val="00044C65"/>
    <w:rsid w:val="000458C7"/>
    <w:rsid w:val="00045991"/>
    <w:rsid w:val="00045B26"/>
    <w:rsid w:val="00045E5C"/>
    <w:rsid w:val="00046288"/>
    <w:rsid w:val="00046E21"/>
    <w:rsid w:val="00047941"/>
    <w:rsid w:val="00050A22"/>
    <w:rsid w:val="00050E27"/>
    <w:rsid w:val="0005144F"/>
    <w:rsid w:val="00051AF1"/>
    <w:rsid w:val="00051D42"/>
    <w:rsid w:val="000538A1"/>
    <w:rsid w:val="00054FC4"/>
    <w:rsid w:val="00055375"/>
    <w:rsid w:val="000555A4"/>
    <w:rsid w:val="00056220"/>
    <w:rsid w:val="00056319"/>
    <w:rsid w:val="000564E7"/>
    <w:rsid w:val="00056770"/>
    <w:rsid w:val="00057386"/>
    <w:rsid w:val="00057EEF"/>
    <w:rsid w:val="00061970"/>
    <w:rsid w:val="000619CB"/>
    <w:rsid w:val="00061B0F"/>
    <w:rsid w:val="00062387"/>
    <w:rsid w:val="00063C1C"/>
    <w:rsid w:val="00063FD5"/>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DC6"/>
    <w:rsid w:val="00070FBF"/>
    <w:rsid w:val="000711EE"/>
    <w:rsid w:val="000714B4"/>
    <w:rsid w:val="0007180E"/>
    <w:rsid w:val="00071AE4"/>
    <w:rsid w:val="00071CB5"/>
    <w:rsid w:val="00071CCB"/>
    <w:rsid w:val="00071D03"/>
    <w:rsid w:val="0007232B"/>
    <w:rsid w:val="00072890"/>
    <w:rsid w:val="000735A2"/>
    <w:rsid w:val="00074CA8"/>
    <w:rsid w:val="0007517E"/>
    <w:rsid w:val="00075FE1"/>
    <w:rsid w:val="00076667"/>
    <w:rsid w:val="00076EB9"/>
    <w:rsid w:val="00077473"/>
    <w:rsid w:val="00077481"/>
    <w:rsid w:val="00077569"/>
    <w:rsid w:val="000776F9"/>
    <w:rsid w:val="00077EE0"/>
    <w:rsid w:val="00080055"/>
    <w:rsid w:val="000802F9"/>
    <w:rsid w:val="0008145A"/>
    <w:rsid w:val="0008162D"/>
    <w:rsid w:val="000823A1"/>
    <w:rsid w:val="000831C8"/>
    <w:rsid w:val="00083258"/>
    <w:rsid w:val="00083F5E"/>
    <w:rsid w:val="00084FDB"/>
    <w:rsid w:val="0008505C"/>
    <w:rsid w:val="00085C46"/>
    <w:rsid w:val="00085D93"/>
    <w:rsid w:val="000862C1"/>
    <w:rsid w:val="0008686A"/>
    <w:rsid w:val="00087175"/>
    <w:rsid w:val="00087469"/>
    <w:rsid w:val="00087D35"/>
    <w:rsid w:val="00090A1E"/>
    <w:rsid w:val="00091796"/>
    <w:rsid w:val="00091BA2"/>
    <w:rsid w:val="00091CB0"/>
    <w:rsid w:val="00091FAF"/>
    <w:rsid w:val="000923CB"/>
    <w:rsid w:val="00093FAC"/>
    <w:rsid w:val="0009420E"/>
    <w:rsid w:val="00094344"/>
    <w:rsid w:val="000953C6"/>
    <w:rsid w:val="000953F4"/>
    <w:rsid w:val="0009590C"/>
    <w:rsid w:val="000959E7"/>
    <w:rsid w:val="00095E7D"/>
    <w:rsid w:val="000964DE"/>
    <w:rsid w:val="000972AB"/>
    <w:rsid w:val="00097B40"/>
    <w:rsid w:val="00097B81"/>
    <w:rsid w:val="00097D0E"/>
    <w:rsid w:val="000A17EA"/>
    <w:rsid w:val="000A1C7A"/>
    <w:rsid w:val="000A2345"/>
    <w:rsid w:val="000A2394"/>
    <w:rsid w:val="000A2D5F"/>
    <w:rsid w:val="000A3196"/>
    <w:rsid w:val="000A31C1"/>
    <w:rsid w:val="000A32C5"/>
    <w:rsid w:val="000A3411"/>
    <w:rsid w:val="000A34CA"/>
    <w:rsid w:val="000A426F"/>
    <w:rsid w:val="000A4559"/>
    <w:rsid w:val="000A45FD"/>
    <w:rsid w:val="000A477B"/>
    <w:rsid w:val="000A4E7C"/>
    <w:rsid w:val="000A550C"/>
    <w:rsid w:val="000A558D"/>
    <w:rsid w:val="000A5611"/>
    <w:rsid w:val="000A563C"/>
    <w:rsid w:val="000A59C5"/>
    <w:rsid w:val="000A5DEA"/>
    <w:rsid w:val="000A5EBD"/>
    <w:rsid w:val="000A6B50"/>
    <w:rsid w:val="000A7442"/>
    <w:rsid w:val="000A7658"/>
    <w:rsid w:val="000A7F0F"/>
    <w:rsid w:val="000A7F4C"/>
    <w:rsid w:val="000B01B1"/>
    <w:rsid w:val="000B02BC"/>
    <w:rsid w:val="000B0498"/>
    <w:rsid w:val="000B09B5"/>
    <w:rsid w:val="000B0F36"/>
    <w:rsid w:val="000B1942"/>
    <w:rsid w:val="000B1BED"/>
    <w:rsid w:val="000B2240"/>
    <w:rsid w:val="000B2477"/>
    <w:rsid w:val="000B2600"/>
    <w:rsid w:val="000B36F9"/>
    <w:rsid w:val="000B4074"/>
    <w:rsid w:val="000B4732"/>
    <w:rsid w:val="000B4BCD"/>
    <w:rsid w:val="000B66DC"/>
    <w:rsid w:val="000B68D2"/>
    <w:rsid w:val="000B6D1F"/>
    <w:rsid w:val="000B75D1"/>
    <w:rsid w:val="000C062F"/>
    <w:rsid w:val="000C0C14"/>
    <w:rsid w:val="000C17E7"/>
    <w:rsid w:val="000C1D7D"/>
    <w:rsid w:val="000C1DF2"/>
    <w:rsid w:val="000C207D"/>
    <w:rsid w:val="000C3270"/>
    <w:rsid w:val="000C3B2D"/>
    <w:rsid w:val="000C577E"/>
    <w:rsid w:val="000D02E4"/>
    <w:rsid w:val="000D04BA"/>
    <w:rsid w:val="000D0B6E"/>
    <w:rsid w:val="000D0D65"/>
    <w:rsid w:val="000D12E0"/>
    <w:rsid w:val="000D1944"/>
    <w:rsid w:val="000D1DD9"/>
    <w:rsid w:val="000D2172"/>
    <w:rsid w:val="000D293C"/>
    <w:rsid w:val="000D2BC1"/>
    <w:rsid w:val="000D337B"/>
    <w:rsid w:val="000D3657"/>
    <w:rsid w:val="000D385A"/>
    <w:rsid w:val="000D38C2"/>
    <w:rsid w:val="000D3CA7"/>
    <w:rsid w:val="000D56F2"/>
    <w:rsid w:val="000D58C9"/>
    <w:rsid w:val="000D5B16"/>
    <w:rsid w:val="000D5FD6"/>
    <w:rsid w:val="000D6201"/>
    <w:rsid w:val="000D6488"/>
    <w:rsid w:val="000D7088"/>
    <w:rsid w:val="000D7529"/>
    <w:rsid w:val="000D76A9"/>
    <w:rsid w:val="000D770B"/>
    <w:rsid w:val="000D788E"/>
    <w:rsid w:val="000E12B0"/>
    <w:rsid w:val="000E1BC8"/>
    <w:rsid w:val="000E1D32"/>
    <w:rsid w:val="000E26D8"/>
    <w:rsid w:val="000E2B94"/>
    <w:rsid w:val="000E3156"/>
    <w:rsid w:val="000E35B6"/>
    <w:rsid w:val="000E380D"/>
    <w:rsid w:val="000E3A64"/>
    <w:rsid w:val="000E3BB8"/>
    <w:rsid w:val="000E3D9B"/>
    <w:rsid w:val="000E3DFD"/>
    <w:rsid w:val="000E4261"/>
    <w:rsid w:val="000E4697"/>
    <w:rsid w:val="000E4812"/>
    <w:rsid w:val="000E58C5"/>
    <w:rsid w:val="000E61C3"/>
    <w:rsid w:val="000E6203"/>
    <w:rsid w:val="000E64CB"/>
    <w:rsid w:val="000E722C"/>
    <w:rsid w:val="000E755B"/>
    <w:rsid w:val="000E786F"/>
    <w:rsid w:val="000E7C6C"/>
    <w:rsid w:val="000E7DA7"/>
    <w:rsid w:val="000E7DF5"/>
    <w:rsid w:val="000E7FA0"/>
    <w:rsid w:val="000F00BA"/>
    <w:rsid w:val="000F00FC"/>
    <w:rsid w:val="000F02F8"/>
    <w:rsid w:val="000F0409"/>
    <w:rsid w:val="000F049F"/>
    <w:rsid w:val="000F0642"/>
    <w:rsid w:val="000F07FA"/>
    <w:rsid w:val="000F0B5E"/>
    <w:rsid w:val="000F0E01"/>
    <w:rsid w:val="000F1D43"/>
    <w:rsid w:val="000F1FFF"/>
    <w:rsid w:val="000F20AA"/>
    <w:rsid w:val="000F2651"/>
    <w:rsid w:val="000F348D"/>
    <w:rsid w:val="000F369A"/>
    <w:rsid w:val="000F378A"/>
    <w:rsid w:val="000F3DDC"/>
    <w:rsid w:val="000F3E7B"/>
    <w:rsid w:val="000F4463"/>
    <w:rsid w:val="000F48FB"/>
    <w:rsid w:val="000F4D26"/>
    <w:rsid w:val="000F4D39"/>
    <w:rsid w:val="000F5285"/>
    <w:rsid w:val="000F52E0"/>
    <w:rsid w:val="000F53A9"/>
    <w:rsid w:val="000F6464"/>
    <w:rsid w:val="000F6628"/>
    <w:rsid w:val="000F6C25"/>
    <w:rsid w:val="000F76EB"/>
    <w:rsid w:val="000F78AE"/>
    <w:rsid w:val="000F7E25"/>
    <w:rsid w:val="001007EE"/>
    <w:rsid w:val="001008E6"/>
    <w:rsid w:val="00100F76"/>
    <w:rsid w:val="0010148E"/>
    <w:rsid w:val="0010253C"/>
    <w:rsid w:val="00102BD1"/>
    <w:rsid w:val="00102DD1"/>
    <w:rsid w:val="00103D88"/>
    <w:rsid w:val="00104380"/>
    <w:rsid w:val="0010486A"/>
    <w:rsid w:val="001050EB"/>
    <w:rsid w:val="0010561C"/>
    <w:rsid w:val="00105C0F"/>
    <w:rsid w:val="00105E39"/>
    <w:rsid w:val="00106561"/>
    <w:rsid w:val="00106D63"/>
    <w:rsid w:val="001075F3"/>
    <w:rsid w:val="00107796"/>
    <w:rsid w:val="00107A01"/>
    <w:rsid w:val="00107C23"/>
    <w:rsid w:val="00110307"/>
    <w:rsid w:val="00110C7F"/>
    <w:rsid w:val="00110EE2"/>
    <w:rsid w:val="00111A88"/>
    <w:rsid w:val="00112170"/>
    <w:rsid w:val="0011221A"/>
    <w:rsid w:val="0011221F"/>
    <w:rsid w:val="00113283"/>
    <w:rsid w:val="001137AE"/>
    <w:rsid w:val="00113B20"/>
    <w:rsid w:val="001147B3"/>
    <w:rsid w:val="001148F7"/>
    <w:rsid w:val="001148FC"/>
    <w:rsid w:val="001149B2"/>
    <w:rsid w:val="00114C2D"/>
    <w:rsid w:val="00115125"/>
    <w:rsid w:val="001152F2"/>
    <w:rsid w:val="001157D7"/>
    <w:rsid w:val="00116382"/>
    <w:rsid w:val="00116484"/>
    <w:rsid w:val="00116ACF"/>
    <w:rsid w:val="00116D5C"/>
    <w:rsid w:val="001172B2"/>
    <w:rsid w:val="00117C10"/>
    <w:rsid w:val="00117F9B"/>
    <w:rsid w:val="00120060"/>
    <w:rsid w:val="001210D0"/>
    <w:rsid w:val="00121211"/>
    <w:rsid w:val="00121628"/>
    <w:rsid w:val="0012167D"/>
    <w:rsid w:val="00122189"/>
    <w:rsid w:val="00122280"/>
    <w:rsid w:val="0012266F"/>
    <w:rsid w:val="00122D42"/>
    <w:rsid w:val="00123345"/>
    <w:rsid w:val="00123495"/>
    <w:rsid w:val="00123C46"/>
    <w:rsid w:val="0012470B"/>
    <w:rsid w:val="00125704"/>
    <w:rsid w:val="00125C75"/>
    <w:rsid w:val="00125C7E"/>
    <w:rsid w:val="0012715B"/>
    <w:rsid w:val="00127945"/>
    <w:rsid w:val="00127D94"/>
    <w:rsid w:val="00127E90"/>
    <w:rsid w:val="001302C1"/>
    <w:rsid w:val="001306D3"/>
    <w:rsid w:val="001310BF"/>
    <w:rsid w:val="00133E73"/>
    <w:rsid w:val="00133FDB"/>
    <w:rsid w:val="00134F4A"/>
    <w:rsid w:val="00135D22"/>
    <w:rsid w:val="00135E4E"/>
    <w:rsid w:val="00136246"/>
    <w:rsid w:val="001364D4"/>
    <w:rsid w:val="001371C8"/>
    <w:rsid w:val="001372ED"/>
    <w:rsid w:val="001402BF"/>
    <w:rsid w:val="001417E1"/>
    <w:rsid w:val="0014296A"/>
    <w:rsid w:val="00142B50"/>
    <w:rsid w:val="00143873"/>
    <w:rsid w:val="001439E9"/>
    <w:rsid w:val="00143B79"/>
    <w:rsid w:val="00143C55"/>
    <w:rsid w:val="00144C6F"/>
    <w:rsid w:val="00145089"/>
    <w:rsid w:val="001451E7"/>
    <w:rsid w:val="001462E3"/>
    <w:rsid w:val="00146395"/>
    <w:rsid w:val="001466C8"/>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354"/>
    <w:rsid w:val="00160C3D"/>
    <w:rsid w:val="00161B24"/>
    <w:rsid w:val="00161C41"/>
    <w:rsid w:val="00161DD5"/>
    <w:rsid w:val="001630F0"/>
    <w:rsid w:val="001630FA"/>
    <w:rsid w:val="001633A4"/>
    <w:rsid w:val="001634D6"/>
    <w:rsid w:val="001648DD"/>
    <w:rsid w:val="00165705"/>
    <w:rsid w:val="00166389"/>
    <w:rsid w:val="001664FB"/>
    <w:rsid w:val="00166E03"/>
    <w:rsid w:val="001675C6"/>
    <w:rsid w:val="00167E4C"/>
    <w:rsid w:val="001706FC"/>
    <w:rsid w:val="00171449"/>
    <w:rsid w:val="00171555"/>
    <w:rsid w:val="0017199C"/>
    <w:rsid w:val="00171C7E"/>
    <w:rsid w:val="00171F35"/>
    <w:rsid w:val="00172552"/>
    <w:rsid w:val="00172873"/>
    <w:rsid w:val="001728E7"/>
    <w:rsid w:val="00172CF7"/>
    <w:rsid w:val="0017319E"/>
    <w:rsid w:val="00173A1F"/>
    <w:rsid w:val="00173BC3"/>
    <w:rsid w:val="00174128"/>
    <w:rsid w:val="00174651"/>
    <w:rsid w:val="001750FB"/>
    <w:rsid w:val="00175C34"/>
    <w:rsid w:val="00175F9A"/>
    <w:rsid w:val="00176E98"/>
    <w:rsid w:val="00177639"/>
    <w:rsid w:val="00177996"/>
    <w:rsid w:val="00180B3F"/>
    <w:rsid w:val="00180C83"/>
    <w:rsid w:val="00180CE5"/>
    <w:rsid w:val="001812CE"/>
    <w:rsid w:val="00181400"/>
    <w:rsid w:val="0018175B"/>
    <w:rsid w:val="00181F0F"/>
    <w:rsid w:val="001820A3"/>
    <w:rsid w:val="00182662"/>
    <w:rsid w:val="0018332A"/>
    <w:rsid w:val="001837C2"/>
    <w:rsid w:val="00183D80"/>
    <w:rsid w:val="001842C8"/>
    <w:rsid w:val="001843A9"/>
    <w:rsid w:val="00185044"/>
    <w:rsid w:val="001850C3"/>
    <w:rsid w:val="001850DB"/>
    <w:rsid w:val="0018599C"/>
    <w:rsid w:val="001869EE"/>
    <w:rsid w:val="00186D00"/>
    <w:rsid w:val="0018743A"/>
    <w:rsid w:val="001876DD"/>
    <w:rsid w:val="001878DF"/>
    <w:rsid w:val="00190A57"/>
    <w:rsid w:val="00190B3F"/>
    <w:rsid w:val="0019122C"/>
    <w:rsid w:val="00191908"/>
    <w:rsid w:val="00192DF3"/>
    <w:rsid w:val="0019301F"/>
    <w:rsid w:val="00193162"/>
    <w:rsid w:val="00193286"/>
    <w:rsid w:val="00193606"/>
    <w:rsid w:val="001937B8"/>
    <w:rsid w:val="00193E5D"/>
    <w:rsid w:val="00194BB7"/>
    <w:rsid w:val="00194CC5"/>
    <w:rsid w:val="001951B2"/>
    <w:rsid w:val="0019565D"/>
    <w:rsid w:val="00195DF1"/>
    <w:rsid w:val="00197564"/>
    <w:rsid w:val="00197EC2"/>
    <w:rsid w:val="00197ECE"/>
    <w:rsid w:val="001A0978"/>
    <w:rsid w:val="001A1CED"/>
    <w:rsid w:val="001A279B"/>
    <w:rsid w:val="001A2DC3"/>
    <w:rsid w:val="001A2E87"/>
    <w:rsid w:val="001A36A6"/>
    <w:rsid w:val="001A3869"/>
    <w:rsid w:val="001A38C2"/>
    <w:rsid w:val="001A5432"/>
    <w:rsid w:val="001A5B35"/>
    <w:rsid w:val="001A65C8"/>
    <w:rsid w:val="001A732E"/>
    <w:rsid w:val="001A7F30"/>
    <w:rsid w:val="001A7FCB"/>
    <w:rsid w:val="001B0184"/>
    <w:rsid w:val="001B06E2"/>
    <w:rsid w:val="001B103A"/>
    <w:rsid w:val="001B103D"/>
    <w:rsid w:val="001B1513"/>
    <w:rsid w:val="001B1767"/>
    <w:rsid w:val="001B21F9"/>
    <w:rsid w:val="001B2453"/>
    <w:rsid w:val="001B3D48"/>
    <w:rsid w:val="001B4379"/>
    <w:rsid w:val="001B5AF9"/>
    <w:rsid w:val="001B6600"/>
    <w:rsid w:val="001B6B9B"/>
    <w:rsid w:val="001B6C27"/>
    <w:rsid w:val="001B7144"/>
    <w:rsid w:val="001B7E91"/>
    <w:rsid w:val="001C147E"/>
    <w:rsid w:val="001C151B"/>
    <w:rsid w:val="001C19E5"/>
    <w:rsid w:val="001C1C3A"/>
    <w:rsid w:val="001C1D4B"/>
    <w:rsid w:val="001C26F0"/>
    <w:rsid w:val="001C3800"/>
    <w:rsid w:val="001C3C7B"/>
    <w:rsid w:val="001C4EED"/>
    <w:rsid w:val="001C4FD6"/>
    <w:rsid w:val="001C6122"/>
    <w:rsid w:val="001C6587"/>
    <w:rsid w:val="001C69BE"/>
    <w:rsid w:val="001C6DB5"/>
    <w:rsid w:val="001C6DBB"/>
    <w:rsid w:val="001C71AC"/>
    <w:rsid w:val="001C7316"/>
    <w:rsid w:val="001C7E5C"/>
    <w:rsid w:val="001D00CC"/>
    <w:rsid w:val="001D0494"/>
    <w:rsid w:val="001D07B7"/>
    <w:rsid w:val="001D1326"/>
    <w:rsid w:val="001D1719"/>
    <w:rsid w:val="001D171B"/>
    <w:rsid w:val="001D1732"/>
    <w:rsid w:val="001D1E2E"/>
    <w:rsid w:val="001D2142"/>
    <w:rsid w:val="001D21E6"/>
    <w:rsid w:val="001D2203"/>
    <w:rsid w:val="001D255C"/>
    <w:rsid w:val="001D2DEF"/>
    <w:rsid w:val="001D30BB"/>
    <w:rsid w:val="001D3A59"/>
    <w:rsid w:val="001D488C"/>
    <w:rsid w:val="001D4CDF"/>
    <w:rsid w:val="001D4F88"/>
    <w:rsid w:val="001D578D"/>
    <w:rsid w:val="001D5818"/>
    <w:rsid w:val="001D59FB"/>
    <w:rsid w:val="001D653A"/>
    <w:rsid w:val="001D74F6"/>
    <w:rsid w:val="001D7DEE"/>
    <w:rsid w:val="001E01E3"/>
    <w:rsid w:val="001E02CB"/>
    <w:rsid w:val="001E14FD"/>
    <w:rsid w:val="001E180F"/>
    <w:rsid w:val="001E1B88"/>
    <w:rsid w:val="001E1C64"/>
    <w:rsid w:val="001E1CEC"/>
    <w:rsid w:val="001E2BD8"/>
    <w:rsid w:val="001E2ECB"/>
    <w:rsid w:val="001E4B64"/>
    <w:rsid w:val="001E5106"/>
    <w:rsid w:val="001E552A"/>
    <w:rsid w:val="001E57B9"/>
    <w:rsid w:val="001E6E8D"/>
    <w:rsid w:val="001E7EE4"/>
    <w:rsid w:val="001E7F76"/>
    <w:rsid w:val="001F0CC2"/>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6F91"/>
    <w:rsid w:val="001F7675"/>
    <w:rsid w:val="00200FAE"/>
    <w:rsid w:val="0020102D"/>
    <w:rsid w:val="002010E2"/>
    <w:rsid w:val="00201B73"/>
    <w:rsid w:val="00202517"/>
    <w:rsid w:val="00202ADB"/>
    <w:rsid w:val="00202BB7"/>
    <w:rsid w:val="00203E04"/>
    <w:rsid w:val="0020435B"/>
    <w:rsid w:val="00204533"/>
    <w:rsid w:val="00204F2D"/>
    <w:rsid w:val="00205566"/>
    <w:rsid w:val="002061CD"/>
    <w:rsid w:val="002063AA"/>
    <w:rsid w:val="0020708E"/>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1DE"/>
    <w:rsid w:val="00217867"/>
    <w:rsid w:val="002205E4"/>
    <w:rsid w:val="00220D67"/>
    <w:rsid w:val="00220F32"/>
    <w:rsid w:val="002215F8"/>
    <w:rsid w:val="00221F80"/>
    <w:rsid w:val="0022273A"/>
    <w:rsid w:val="00222BFE"/>
    <w:rsid w:val="00222D28"/>
    <w:rsid w:val="00223BCC"/>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26B4"/>
    <w:rsid w:val="00232B14"/>
    <w:rsid w:val="002337E5"/>
    <w:rsid w:val="00233C06"/>
    <w:rsid w:val="00233F24"/>
    <w:rsid w:val="00234BBB"/>
    <w:rsid w:val="002356F4"/>
    <w:rsid w:val="00235C06"/>
    <w:rsid w:val="00235F02"/>
    <w:rsid w:val="0023668E"/>
    <w:rsid w:val="00236D28"/>
    <w:rsid w:val="002377FF"/>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64"/>
    <w:rsid w:val="002456C5"/>
    <w:rsid w:val="00245ABE"/>
    <w:rsid w:val="00245C0B"/>
    <w:rsid w:val="00246EAE"/>
    <w:rsid w:val="00247116"/>
    <w:rsid w:val="002471E5"/>
    <w:rsid w:val="00247868"/>
    <w:rsid w:val="00247E5B"/>
    <w:rsid w:val="00250F37"/>
    <w:rsid w:val="002517A8"/>
    <w:rsid w:val="00251EEE"/>
    <w:rsid w:val="00253177"/>
    <w:rsid w:val="002538B8"/>
    <w:rsid w:val="0025396F"/>
    <w:rsid w:val="0025424F"/>
    <w:rsid w:val="00254319"/>
    <w:rsid w:val="0025539F"/>
    <w:rsid w:val="00256388"/>
    <w:rsid w:val="00256E44"/>
    <w:rsid w:val="0025766E"/>
    <w:rsid w:val="00260919"/>
    <w:rsid w:val="002612FD"/>
    <w:rsid w:val="002613DC"/>
    <w:rsid w:val="00261755"/>
    <w:rsid w:val="00261AAA"/>
    <w:rsid w:val="00262097"/>
    <w:rsid w:val="0026239D"/>
    <w:rsid w:val="002629CD"/>
    <w:rsid w:val="00262D20"/>
    <w:rsid w:val="0026338F"/>
    <w:rsid w:val="002634AB"/>
    <w:rsid w:val="002638E0"/>
    <w:rsid w:val="00263C19"/>
    <w:rsid w:val="00263E9F"/>
    <w:rsid w:val="00264F03"/>
    <w:rsid w:val="00264F8F"/>
    <w:rsid w:val="00264FD2"/>
    <w:rsid w:val="002655AE"/>
    <w:rsid w:val="0026591F"/>
    <w:rsid w:val="00265A65"/>
    <w:rsid w:val="002660F0"/>
    <w:rsid w:val="002667D1"/>
    <w:rsid w:val="002672D9"/>
    <w:rsid w:val="002675B6"/>
    <w:rsid w:val="00267A99"/>
    <w:rsid w:val="00267E92"/>
    <w:rsid w:val="00270271"/>
    <w:rsid w:val="0027061D"/>
    <w:rsid w:val="0027093C"/>
    <w:rsid w:val="002713D4"/>
    <w:rsid w:val="00272174"/>
    <w:rsid w:val="002721A6"/>
    <w:rsid w:val="002722E0"/>
    <w:rsid w:val="00272A9B"/>
    <w:rsid w:val="00272BA8"/>
    <w:rsid w:val="002730EC"/>
    <w:rsid w:val="00273100"/>
    <w:rsid w:val="002735CC"/>
    <w:rsid w:val="00274588"/>
    <w:rsid w:val="00274A67"/>
    <w:rsid w:val="00274AA2"/>
    <w:rsid w:val="00274E39"/>
    <w:rsid w:val="002756EF"/>
    <w:rsid w:val="00275708"/>
    <w:rsid w:val="002768CF"/>
    <w:rsid w:val="00276F82"/>
    <w:rsid w:val="00277834"/>
    <w:rsid w:val="00277A48"/>
    <w:rsid w:val="002805DF"/>
    <w:rsid w:val="0028092D"/>
    <w:rsid w:val="002815D9"/>
    <w:rsid w:val="002818B6"/>
    <w:rsid w:val="00281F1B"/>
    <w:rsid w:val="002821EE"/>
    <w:rsid w:val="00282317"/>
    <w:rsid w:val="00282B57"/>
    <w:rsid w:val="00282BA7"/>
    <w:rsid w:val="00282D25"/>
    <w:rsid w:val="00282DF9"/>
    <w:rsid w:val="00283A44"/>
    <w:rsid w:val="0028529F"/>
    <w:rsid w:val="00285687"/>
    <w:rsid w:val="00287649"/>
    <w:rsid w:val="00287DAB"/>
    <w:rsid w:val="00287FB6"/>
    <w:rsid w:val="002900C5"/>
    <w:rsid w:val="002901E0"/>
    <w:rsid w:val="0029075B"/>
    <w:rsid w:val="00290BB1"/>
    <w:rsid w:val="00291BC1"/>
    <w:rsid w:val="002921E9"/>
    <w:rsid w:val="002933CA"/>
    <w:rsid w:val="00293A8F"/>
    <w:rsid w:val="00295155"/>
    <w:rsid w:val="00295D51"/>
    <w:rsid w:val="002961B6"/>
    <w:rsid w:val="00296203"/>
    <w:rsid w:val="00296428"/>
    <w:rsid w:val="0029643D"/>
    <w:rsid w:val="0029706A"/>
    <w:rsid w:val="002972EE"/>
    <w:rsid w:val="00297F01"/>
    <w:rsid w:val="002A052D"/>
    <w:rsid w:val="002A06CB"/>
    <w:rsid w:val="002A0DF8"/>
    <w:rsid w:val="002A15F0"/>
    <w:rsid w:val="002A1928"/>
    <w:rsid w:val="002A1F1F"/>
    <w:rsid w:val="002A21B5"/>
    <w:rsid w:val="002A220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696"/>
    <w:rsid w:val="002A7889"/>
    <w:rsid w:val="002A799A"/>
    <w:rsid w:val="002B016A"/>
    <w:rsid w:val="002B08C8"/>
    <w:rsid w:val="002B097D"/>
    <w:rsid w:val="002B0A78"/>
    <w:rsid w:val="002B11B2"/>
    <w:rsid w:val="002B1277"/>
    <w:rsid w:val="002B18F7"/>
    <w:rsid w:val="002B3BEE"/>
    <w:rsid w:val="002B3ED7"/>
    <w:rsid w:val="002B4778"/>
    <w:rsid w:val="002B5B2F"/>
    <w:rsid w:val="002B75B2"/>
    <w:rsid w:val="002B77CA"/>
    <w:rsid w:val="002B79B7"/>
    <w:rsid w:val="002C123E"/>
    <w:rsid w:val="002C141D"/>
    <w:rsid w:val="002C19C0"/>
    <w:rsid w:val="002C1FC5"/>
    <w:rsid w:val="002C2485"/>
    <w:rsid w:val="002C25E0"/>
    <w:rsid w:val="002C2A2D"/>
    <w:rsid w:val="002C3310"/>
    <w:rsid w:val="002C36C0"/>
    <w:rsid w:val="002C3928"/>
    <w:rsid w:val="002C3B33"/>
    <w:rsid w:val="002C4150"/>
    <w:rsid w:val="002C435E"/>
    <w:rsid w:val="002C43BB"/>
    <w:rsid w:val="002C44AB"/>
    <w:rsid w:val="002C5E39"/>
    <w:rsid w:val="002C5FA2"/>
    <w:rsid w:val="002C7A02"/>
    <w:rsid w:val="002C7BD4"/>
    <w:rsid w:val="002D0107"/>
    <w:rsid w:val="002D062E"/>
    <w:rsid w:val="002D0D43"/>
    <w:rsid w:val="002D15C2"/>
    <w:rsid w:val="002D1B57"/>
    <w:rsid w:val="002D2B10"/>
    <w:rsid w:val="002D2D74"/>
    <w:rsid w:val="002D2F71"/>
    <w:rsid w:val="002D37D0"/>
    <w:rsid w:val="002D386A"/>
    <w:rsid w:val="002D4100"/>
    <w:rsid w:val="002D477F"/>
    <w:rsid w:val="002D4F48"/>
    <w:rsid w:val="002D519B"/>
    <w:rsid w:val="002D5428"/>
    <w:rsid w:val="002D5A20"/>
    <w:rsid w:val="002D621E"/>
    <w:rsid w:val="002D66DA"/>
    <w:rsid w:val="002D7027"/>
    <w:rsid w:val="002D70DC"/>
    <w:rsid w:val="002D7289"/>
    <w:rsid w:val="002D758B"/>
    <w:rsid w:val="002D79BC"/>
    <w:rsid w:val="002D7E58"/>
    <w:rsid w:val="002E090F"/>
    <w:rsid w:val="002E0D31"/>
    <w:rsid w:val="002E0EFA"/>
    <w:rsid w:val="002E1073"/>
    <w:rsid w:val="002E12EC"/>
    <w:rsid w:val="002E146D"/>
    <w:rsid w:val="002E272B"/>
    <w:rsid w:val="002E29F8"/>
    <w:rsid w:val="002E2A5E"/>
    <w:rsid w:val="002E2C52"/>
    <w:rsid w:val="002E342B"/>
    <w:rsid w:val="002E3B81"/>
    <w:rsid w:val="002E3D08"/>
    <w:rsid w:val="002E3E1D"/>
    <w:rsid w:val="002E3EEA"/>
    <w:rsid w:val="002E4D08"/>
    <w:rsid w:val="002E4DA5"/>
    <w:rsid w:val="002E52B8"/>
    <w:rsid w:val="002E5787"/>
    <w:rsid w:val="002E5DBF"/>
    <w:rsid w:val="002E5E01"/>
    <w:rsid w:val="002E60F5"/>
    <w:rsid w:val="002E62D6"/>
    <w:rsid w:val="002E6536"/>
    <w:rsid w:val="002E69F5"/>
    <w:rsid w:val="002E6CAA"/>
    <w:rsid w:val="002E73EC"/>
    <w:rsid w:val="002F023D"/>
    <w:rsid w:val="002F05C1"/>
    <w:rsid w:val="002F10EC"/>
    <w:rsid w:val="002F1136"/>
    <w:rsid w:val="002F1231"/>
    <w:rsid w:val="002F1521"/>
    <w:rsid w:val="002F15EE"/>
    <w:rsid w:val="002F1ABD"/>
    <w:rsid w:val="002F1E3E"/>
    <w:rsid w:val="002F2605"/>
    <w:rsid w:val="002F35A6"/>
    <w:rsid w:val="002F3632"/>
    <w:rsid w:val="002F3AFB"/>
    <w:rsid w:val="002F3C41"/>
    <w:rsid w:val="002F4082"/>
    <w:rsid w:val="002F49D8"/>
    <w:rsid w:val="002F4C8E"/>
    <w:rsid w:val="002F5076"/>
    <w:rsid w:val="002F5839"/>
    <w:rsid w:val="002F5AB4"/>
    <w:rsid w:val="002F5D95"/>
    <w:rsid w:val="002F64D9"/>
    <w:rsid w:val="002F651D"/>
    <w:rsid w:val="002F6648"/>
    <w:rsid w:val="002F6E44"/>
    <w:rsid w:val="002F74FD"/>
    <w:rsid w:val="002F777A"/>
    <w:rsid w:val="002F787B"/>
    <w:rsid w:val="002F7974"/>
    <w:rsid w:val="002F7D01"/>
    <w:rsid w:val="0030005C"/>
    <w:rsid w:val="00300369"/>
    <w:rsid w:val="0030142D"/>
    <w:rsid w:val="00301D0A"/>
    <w:rsid w:val="00301D60"/>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4710"/>
    <w:rsid w:val="00314F66"/>
    <w:rsid w:val="0031611F"/>
    <w:rsid w:val="00316720"/>
    <w:rsid w:val="00316F02"/>
    <w:rsid w:val="00317A33"/>
    <w:rsid w:val="00317C7E"/>
    <w:rsid w:val="00320339"/>
    <w:rsid w:val="0032099E"/>
    <w:rsid w:val="00321214"/>
    <w:rsid w:val="003213D5"/>
    <w:rsid w:val="003218FC"/>
    <w:rsid w:val="00323737"/>
    <w:rsid w:val="00323AD6"/>
    <w:rsid w:val="00323F27"/>
    <w:rsid w:val="003242EF"/>
    <w:rsid w:val="00325339"/>
    <w:rsid w:val="003255AA"/>
    <w:rsid w:val="003266A1"/>
    <w:rsid w:val="00330C2A"/>
    <w:rsid w:val="003314B6"/>
    <w:rsid w:val="00331A20"/>
    <w:rsid w:val="00331C02"/>
    <w:rsid w:val="00331E65"/>
    <w:rsid w:val="00332B17"/>
    <w:rsid w:val="00333107"/>
    <w:rsid w:val="0033343B"/>
    <w:rsid w:val="0033393C"/>
    <w:rsid w:val="003357EE"/>
    <w:rsid w:val="00337368"/>
    <w:rsid w:val="00337B4D"/>
    <w:rsid w:val="003407A9"/>
    <w:rsid w:val="00340BA3"/>
    <w:rsid w:val="00340BAF"/>
    <w:rsid w:val="00340C2B"/>
    <w:rsid w:val="00340F9A"/>
    <w:rsid w:val="00341018"/>
    <w:rsid w:val="00341AB6"/>
    <w:rsid w:val="003420D9"/>
    <w:rsid w:val="003421BE"/>
    <w:rsid w:val="003423E0"/>
    <w:rsid w:val="0034301A"/>
    <w:rsid w:val="00343D76"/>
    <w:rsid w:val="0034408E"/>
    <w:rsid w:val="00344DFD"/>
    <w:rsid w:val="003451D3"/>
    <w:rsid w:val="00345E4B"/>
    <w:rsid w:val="00346631"/>
    <w:rsid w:val="00346AAD"/>
    <w:rsid w:val="00346D96"/>
    <w:rsid w:val="0034736A"/>
    <w:rsid w:val="00347461"/>
    <w:rsid w:val="0034747C"/>
    <w:rsid w:val="00347B6C"/>
    <w:rsid w:val="0035151C"/>
    <w:rsid w:val="00352254"/>
    <w:rsid w:val="003522A3"/>
    <w:rsid w:val="0035260E"/>
    <w:rsid w:val="00353929"/>
    <w:rsid w:val="00353F9E"/>
    <w:rsid w:val="003540D1"/>
    <w:rsid w:val="003545BF"/>
    <w:rsid w:val="00355056"/>
    <w:rsid w:val="0035586A"/>
    <w:rsid w:val="0035611A"/>
    <w:rsid w:val="00356511"/>
    <w:rsid w:val="003568F0"/>
    <w:rsid w:val="00356C3D"/>
    <w:rsid w:val="00360B75"/>
    <w:rsid w:val="0036128C"/>
    <w:rsid w:val="0036151C"/>
    <w:rsid w:val="00361A9B"/>
    <w:rsid w:val="00362CCF"/>
    <w:rsid w:val="003631DB"/>
    <w:rsid w:val="00364524"/>
    <w:rsid w:val="003646A5"/>
    <w:rsid w:val="0036513A"/>
    <w:rsid w:val="00365237"/>
    <w:rsid w:val="0036559C"/>
    <w:rsid w:val="0036587E"/>
    <w:rsid w:val="003660CD"/>
    <w:rsid w:val="00366376"/>
    <w:rsid w:val="00366B08"/>
    <w:rsid w:val="00367496"/>
    <w:rsid w:val="00367536"/>
    <w:rsid w:val="003678BE"/>
    <w:rsid w:val="003700F8"/>
    <w:rsid w:val="00370918"/>
    <w:rsid w:val="00370949"/>
    <w:rsid w:val="0037243B"/>
    <w:rsid w:val="0037251C"/>
    <w:rsid w:val="0037272C"/>
    <w:rsid w:val="00372B9A"/>
    <w:rsid w:val="003731BF"/>
    <w:rsid w:val="00375287"/>
    <w:rsid w:val="00375482"/>
    <w:rsid w:val="00375791"/>
    <w:rsid w:val="00375826"/>
    <w:rsid w:val="00375994"/>
    <w:rsid w:val="00375C59"/>
    <w:rsid w:val="00375E05"/>
    <w:rsid w:val="00375E60"/>
    <w:rsid w:val="00376895"/>
    <w:rsid w:val="00376BB7"/>
    <w:rsid w:val="00376EEE"/>
    <w:rsid w:val="0037798F"/>
    <w:rsid w:val="00377BA1"/>
    <w:rsid w:val="00377FF0"/>
    <w:rsid w:val="00380616"/>
    <w:rsid w:val="00381022"/>
    <w:rsid w:val="003814B8"/>
    <w:rsid w:val="00382909"/>
    <w:rsid w:val="00382EE1"/>
    <w:rsid w:val="00382FAC"/>
    <w:rsid w:val="003837B2"/>
    <w:rsid w:val="00384258"/>
    <w:rsid w:val="00385131"/>
    <w:rsid w:val="00385931"/>
    <w:rsid w:val="0038620B"/>
    <w:rsid w:val="00387647"/>
    <w:rsid w:val="0038791A"/>
    <w:rsid w:val="00390056"/>
    <w:rsid w:val="0039013B"/>
    <w:rsid w:val="0039055C"/>
    <w:rsid w:val="00390718"/>
    <w:rsid w:val="00390767"/>
    <w:rsid w:val="00390883"/>
    <w:rsid w:val="00390987"/>
    <w:rsid w:val="00391470"/>
    <w:rsid w:val="003920C4"/>
    <w:rsid w:val="00392184"/>
    <w:rsid w:val="00392652"/>
    <w:rsid w:val="00392793"/>
    <w:rsid w:val="00392B41"/>
    <w:rsid w:val="0039456F"/>
    <w:rsid w:val="003945C8"/>
    <w:rsid w:val="0039480D"/>
    <w:rsid w:val="00395446"/>
    <w:rsid w:val="003964CE"/>
    <w:rsid w:val="00396725"/>
    <w:rsid w:val="00396BEC"/>
    <w:rsid w:val="00397A28"/>
    <w:rsid w:val="00397E94"/>
    <w:rsid w:val="00397F05"/>
    <w:rsid w:val="003A0442"/>
    <w:rsid w:val="003A0899"/>
    <w:rsid w:val="003A0D90"/>
    <w:rsid w:val="003A1512"/>
    <w:rsid w:val="003A1720"/>
    <w:rsid w:val="003A183A"/>
    <w:rsid w:val="003A1EB7"/>
    <w:rsid w:val="003A23F3"/>
    <w:rsid w:val="003A2D82"/>
    <w:rsid w:val="003A32D7"/>
    <w:rsid w:val="003A337C"/>
    <w:rsid w:val="003A36DA"/>
    <w:rsid w:val="003A38F1"/>
    <w:rsid w:val="003A3D1B"/>
    <w:rsid w:val="003A3E1C"/>
    <w:rsid w:val="003A3F39"/>
    <w:rsid w:val="003A4296"/>
    <w:rsid w:val="003A4549"/>
    <w:rsid w:val="003A47A1"/>
    <w:rsid w:val="003A49B3"/>
    <w:rsid w:val="003A4DB5"/>
    <w:rsid w:val="003A5317"/>
    <w:rsid w:val="003A556D"/>
    <w:rsid w:val="003A55B4"/>
    <w:rsid w:val="003A61B6"/>
    <w:rsid w:val="003A623F"/>
    <w:rsid w:val="003A71AD"/>
    <w:rsid w:val="003A7D1D"/>
    <w:rsid w:val="003B0A59"/>
    <w:rsid w:val="003B0DC1"/>
    <w:rsid w:val="003B0E4B"/>
    <w:rsid w:val="003B1688"/>
    <w:rsid w:val="003B18E6"/>
    <w:rsid w:val="003B1F0B"/>
    <w:rsid w:val="003B1FA4"/>
    <w:rsid w:val="003B1FE6"/>
    <w:rsid w:val="003B3106"/>
    <w:rsid w:val="003B3974"/>
    <w:rsid w:val="003B39E0"/>
    <w:rsid w:val="003B3DAB"/>
    <w:rsid w:val="003B404D"/>
    <w:rsid w:val="003B4601"/>
    <w:rsid w:val="003B4B34"/>
    <w:rsid w:val="003B4CDA"/>
    <w:rsid w:val="003B4DB7"/>
    <w:rsid w:val="003B4F2D"/>
    <w:rsid w:val="003B5BD9"/>
    <w:rsid w:val="003B64A3"/>
    <w:rsid w:val="003B6DB8"/>
    <w:rsid w:val="003B72B9"/>
    <w:rsid w:val="003B79F1"/>
    <w:rsid w:val="003C0887"/>
    <w:rsid w:val="003C08AF"/>
    <w:rsid w:val="003C2EDD"/>
    <w:rsid w:val="003C3220"/>
    <w:rsid w:val="003C34BB"/>
    <w:rsid w:val="003C3A47"/>
    <w:rsid w:val="003C3A79"/>
    <w:rsid w:val="003C48F2"/>
    <w:rsid w:val="003C5177"/>
    <w:rsid w:val="003C52B0"/>
    <w:rsid w:val="003C5843"/>
    <w:rsid w:val="003C5911"/>
    <w:rsid w:val="003C5CDB"/>
    <w:rsid w:val="003C6465"/>
    <w:rsid w:val="003C65E4"/>
    <w:rsid w:val="003C6EDE"/>
    <w:rsid w:val="003C7005"/>
    <w:rsid w:val="003C76DD"/>
    <w:rsid w:val="003C7712"/>
    <w:rsid w:val="003C7862"/>
    <w:rsid w:val="003C7C35"/>
    <w:rsid w:val="003C7ECD"/>
    <w:rsid w:val="003D007D"/>
    <w:rsid w:val="003D01A1"/>
    <w:rsid w:val="003D04D6"/>
    <w:rsid w:val="003D04F6"/>
    <w:rsid w:val="003D18CC"/>
    <w:rsid w:val="003D218D"/>
    <w:rsid w:val="003D3583"/>
    <w:rsid w:val="003D391E"/>
    <w:rsid w:val="003D3B6F"/>
    <w:rsid w:val="003D40E8"/>
    <w:rsid w:val="003D455E"/>
    <w:rsid w:val="003D4BB1"/>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3A98"/>
    <w:rsid w:val="003E3DCA"/>
    <w:rsid w:val="003E4E74"/>
    <w:rsid w:val="003E5E21"/>
    <w:rsid w:val="003E5F7D"/>
    <w:rsid w:val="003E6481"/>
    <w:rsid w:val="003E6520"/>
    <w:rsid w:val="003E67E7"/>
    <w:rsid w:val="003E6B3C"/>
    <w:rsid w:val="003E6B95"/>
    <w:rsid w:val="003E70FF"/>
    <w:rsid w:val="003E7F1B"/>
    <w:rsid w:val="003F09A2"/>
    <w:rsid w:val="003F0B41"/>
    <w:rsid w:val="003F1E39"/>
    <w:rsid w:val="003F229D"/>
    <w:rsid w:val="003F25F0"/>
    <w:rsid w:val="003F2D5B"/>
    <w:rsid w:val="003F3A92"/>
    <w:rsid w:val="003F3E7A"/>
    <w:rsid w:val="003F479F"/>
    <w:rsid w:val="003F4852"/>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3D3C"/>
    <w:rsid w:val="00403F70"/>
    <w:rsid w:val="00404C44"/>
    <w:rsid w:val="00404EE8"/>
    <w:rsid w:val="0040510D"/>
    <w:rsid w:val="0040512D"/>
    <w:rsid w:val="0040602F"/>
    <w:rsid w:val="00406AFB"/>
    <w:rsid w:val="0040700F"/>
    <w:rsid w:val="00407382"/>
    <w:rsid w:val="0040791B"/>
    <w:rsid w:val="004112CC"/>
    <w:rsid w:val="00411958"/>
    <w:rsid w:val="00411B2A"/>
    <w:rsid w:val="00412973"/>
    <w:rsid w:val="00412D42"/>
    <w:rsid w:val="00412DA4"/>
    <w:rsid w:val="00412EB6"/>
    <w:rsid w:val="0041351F"/>
    <w:rsid w:val="004137C8"/>
    <w:rsid w:val="00413BF9"/>
    <w:rsid w:val="00413C25"/>
    <w:rsid w:val="00415531"/>
    <w:rsid w:val="00415B25"/>
    <w:rsid w:val="00416330"/>
    <w:rsid w:val="004166F3"/>
    <w:rsid w:val="004176C7"/>
    <w:rsid w:val="00417877"/>
    <w:rsid w:val="00417D9F"/>
    <w:rsid w:val="00420229"/>
    <w:rsid w:val="004202C1"/>
    <w:rsid w:val="00420DBA"/>
    <w:rsid w:val="00421311"/>
    <w:rsid w:val="00422AE2"/>
    <w:rsid w:val="00422E13"/>
    <w:rsid w:val="0042350F"/>
    <w:rsid w:val="00423599"/>
    <w:rsid w:val="0042384C"/>
    <w:rsid w:val="00423893"/>
    <w:rsid w:val="00423BC9"/>
    <w:rsid w:val="00425550"/>
    <w:rsid w:val="004255B4"/>
    <w:rsid w:val="00425BDD"/>
    <w:rsid w:val="00425D18"/>
    <w:rsid w:val="00426766"/>
    <w:rsid w:val="004267D0"/>
    <w:rsid w:val="004279CA"/>
    <w:rsid w:val="00427A82"/>
    <w:rsid w:val="00427EA2"/>
    <w:rsid w:val="00430115"/>
    <w:rsid w:val="00430A4B"/>
    <w:rsid w:val="00431C46"/>
    <w:rsid w:val="004327E6"/>
    <w:rsid w:val="004328F3"/>
    <w:rsid w:val="004329DC"/>
    <w:rsid w:val="00432AC6"/>
    <w:rsid w:val="00433A31"/>
    <w:rsid w:val="00433AEF"/>
    <w:rsid w:val="00434C5E"/>
    <w:rsid w:val="004354AF"/>
    <w:rsid w:val="00435765"/>
    <w:rsid w:val="00435B5F"/>
    <w:rsid w:val="004360B6"/>
    <w:rsid w:val="004362E5"/>
    <w:rsid w:val="00436356"/>
    <w:rsid w:val="004364E8"/>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80D"/>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98D"/>
    <w:rsid w:val="00457BF9"/>
    <w:rsid w:val="00457D63"/>
    <w:rsid w:val="00457E21"/>
    <w:rsid w:val="0046007E"/>
    <w:rsid w:val="0046024B"/>
    <w:rsid w:val="0046090C"/>
    <w:rsid w:val="00460E36"/>
    <w:rsid w:val="00461155"/>
    <w:rsid w:val="00461E09"/>
    <w:rsid w:val="0046218C"/>
    <w:rsid w:val="004623D4"/>
    <w:rsid w:val="00462617"/>
    <w:rsid w:val="00463944"/>
    <w:rsid w:val="004649C6"/>
    <w:rsid w:val="0046512A"/>
    <w:rsid w:val="00465234"/>
    <w:rsid w:val="00465B24"/>
    <w:rsid w:val="0046618C"/>
    <w:rsid w:val="004663F7"/>
    <w:rsid w:val="00466858"/>
    <w:rsid w:val="00466D0F"/>
    <w:rsid w:val="00467544"/>
    <w:rsid w:val="00467607"/>
    <w:rsid w:val="004676BA"/>
    <w:rsid w:val="0046784C"/>
    <w:rsid w:val="00467ECB"/>
    <w:rsid w:val="004710C3"/>
    <w:rsid w:val="00471459"/>
    <w:rsid w:val="00472274"/>
    <w:rsid w:val="004722D4"/>
    <w:rsid w:val="0047235F"/>
    <w:rsid w:val="00472D9C"/>
    <w:rsid w:val="00473B60"/>
    <w:rsid w:val="004745D2"/>
    <w:rsid w:val="00474798"/>
    <w:rsid w:val="00475AFF"/>
    <w:rsid w:val="00475D30"/>
    <w:rsid w:val="004765F4"/>
    <w:rsid w:val="00476B4D"/>
    <w:rsid w:val="00476CBC"/>
    <w:rsid w:val="00476E6C"/>
    <w:rsid w:val="00477282"/>
    <w:rsid w:val="00477947"/>
    <w:rsid w:val="00480FA1"/>
    <w:rsid w:val="004816F6"/>
    <w:rsid w:val="00481FD7"/>
    <w:rsid w:val="00482DE5"/>
    <w:rsid w:val="00483266"/>
    <w:rsid w:val="0048352E"/>
    <w:rsid w:val="004836A9"/>
    <w:rsid w:val="00483B23"/>
    <w:rsid w:val="004840D7"/>
    <w:rsid w:val="004846F4"/>
    <w:rsid w:val="00485C26"/>
    <w:rsid w:val="00485EC0"/>
    <w:rsid w:val="004875E1"/>
    <w:rsid w:val="0048760E"/>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D7A"/>
    <w:rsid w:val="00497FCD"/>
    <w:rsid w:val="004A0D1E"/>
    <w:rsid w:val="004A0D98"/>
    <w:rsid w:val="004A0E66"/>
    <w:rsid w:val="004A0EEC"/>
    <w:rsid w:val="004A130F"/>
    <w:rsid w:val="004A17EF"/>
    <w:rsid w:val="004A1BDA"/>
    <w:rsid w:val="004A22DA"/>
    <w:rsid w:val="004A2700"/>
    <w:rsid w:val="004A36C8"/>
    <w:rsid w:val="004A3721"/>
    <w:rsid w:val="004A3742"/>
    <w:rsid w:val="004A37B8"/>
    <w:rsid w:val="004A3DE4"/>
    <w:rsid w:val="004A3ED3"/>
    <w:rsid w:val="004A47BC"/>
    <w:rsid w:val="004A4AC6"/>
    <w:rsid w:val="004A71FA"/>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3B02"/>
    <w:rsid w:val="004C4177"/>
    <w:rsid w:val="004C4307"/>
    <w:rsid w:val="004C4309"/>
    <w:rsid w:val="004C49E3"/>
    <w:rsid w:val="004C4E8A"/>
    <w:rsid w:val="004C4F16"/>
    <w:rsid w:val="004C514A"/>
    <w:rsid w:val="004C6572"/>
    <w:rsid w:val="004C6D4F"/>
    <w:rsid w:val="004C7033"/>
    <w:rsid w:val="004C7541"/>
    <w:rsid w:val="004D10CC"/>
    <w:rsid w:val="004D1E71"/>
    <w:rsid w:val="004D2CDF"/>
    <w:rsid w:val="004D33CE"/>
    <w:rsid w:val="004D45BA"/>
    <w:rsid w:val="004D4AAE"/>
    <w:rsid w:val="004D682F"/>
    <w:rsid w:val="004D7614"/>
    <w:rsid w:val="004D7C86"/>
    <w:rsid w:val="004E000A"/>
    <w:rsid w:val="004E0123"/>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4F7C86"/>
    <w:rsid w:val="00500250"/>
    <w:rsid w:val="00500264"/>
    <w:rsid w:val="00500824"/>
    <w:rsid w:val="00500DAB"/>
    <w:rsid w:val="00501144"/>
    <w:rsid w:val="005013EF"/>
    <w:rsid w:val="005019E0"/>
    <w:rsid w:val="00501D21"/>
    <w:rsid w:val="00501F0E"/>
    <w:rsid w:val="0050211F"/>
    <w:rsid w:val="005022E7"/>
    <w:rsid w:val="00502A93"/>
    <w:rsid w:val="005037F9"/>
    <w:rsid w:val="005055F3"/>
    <w:rsid w:val="00506083"/>
    <w:rsid w:val="005068D6"/>
    <w:rsid w:val="00506B86"/>
    <w:rsid w:val="00506EEC"/>
    <w:rsid w:val="00506FD4"/>
    <w:rsid w:val="005107FF"/>
    <w:rsid w:val="00510CBC"/>
    <w:rsid w:val="0051102D"/>
    <w:rsid w:val="005112A5"/>
    <w:rsid w:val="00511B9E"/>
    <w:rsid w:val="00511F48"/>
    <w:rsid w:val="00512448"/>
    <w:rsid w:val="0051253A"/>
    <w:rsid w:val="0051266C"/>
    <w:rsid w:val="00513B72"/>
    <w:rsid w:val="00514516"/>
    <w:rsid w:val="00515277"/>
    <w:rsid w:val="005158C2"/>
    <w:rsid w:val="005169DE"/>
    <w:rsid w:val="0051754D"/>
    <w:rsid w:val="00517647"/>
    <w:rsid w:val="00517833"/>
    <w:rsid w:val="0051785D"/>
    <w:rsid w:val="00517913"/>
    <w:rsid w:val="0052005F"/>
    <w:rsid w:val="00520200"/>
    <w:rsid w:val="0052024A"/>
    <w:rsid w:val="00520E2D"/>
    <w:rsid w:val="00520F04"/>
    <w:rsid w:val="00521717"/>
    <w:rsid w:val="005224B2"/>
    <w:rsid w:val="00522E33"/>
    <w:rsid w:val="00523B23"/>
    <w:rsid w:val="00523DFA"/>
    <w:rsid w:val="00524BF6"/>
    <w:rsid w:val="005252F2"/>
    <w:rsid w:val="005254BC"/>
    <w:rsid w:val="005256FC"/>
    <w:rsid w:val="005261BF"/>
    <w:rsid w:val="00526C27"/>
    <w:rsid w:val="00526DFF"/>
    <w:rsid w:val="00527473"/>
    <w:rsid w:val="00527EF9"/>
    <w:rsid w:val="005305FF"/>
    <w:rsid w:val="00530C9B"/>
    <w:rsid w:val="00531570"/>
    <w:rsid w:val="00532334"/>
    <w:rsid w:val="005324AF"/>
    <w:rsid w:val="0053402C"/>
    <w:rsid w:val="00534090"/>
    <w:rsid w:val="00534ABA"/>
    <w:rsid w:val="005353C2"/>
    <w:rsid w:val="00535FFF"/>
    <w:rsid w:val="0053616F"/>
    <w:rsid w:val="005368AD"/>
    <w:rsid w:val="005370BC"/>
    <w:rsid w:val="005376D6"/>
    <w:rsid w:val="00537B35"/>
    <w:rsid w:val="00537DE7"/>
    <w:rsid w:val="00537EC4"/>
    <w:rsid w:val="00537FE4"/>
    <w:rsid w:val="0054027D"/>
    <w:rsid w:val="0054075A"/>
    <w:rsid w:val="00540EF4"/>
    <w:rsid w:val="00541222"/>
    <w:rsid w:val="0054145E"/>
    <w:rsid w:val="00541A8D"/>
    <w:rsid w:val="00543430"/>
    <w:rsid w:val="00544386"/>
    <w:rsid w:val="005449B3"/>
    <w:rsid w:val="00544C38"/>
    <w:rsid w:val="00544DA0"/>
    <w:rsid w:val="005454BD"/>
    <w:rsid w:val="005457E4"/>
    <w:rsid w:val="00546C49"/>
    <w:rsid w:val="0055010B"/>
    <w:rsid w:val="0055067C"/>
    <w:rsid w:val="00550C5A"/>
    <w:rsid w:val="00550D59"/>
    <w:rsid w:val="0055110D"/>
    <w:rsid w:val="0055194F"/>
    <w:rsid w:val="00551F81"/>
    <w:rsid w:val="0055210F"/>
    <w:rsid w:val="00552CD7"/>
    <w:rsid w:val="005533BE"/>
    <w:rsid w:val="00554B30"/>
    <w:rsid w:val="00554FFB"/>
    <w:rsid w:val="005568DE"/>
    <w:rsid w:val="00557C50"/>
    <w:rsid w:val="005606B6"/>
    <w:rsid w:val="00560784"/>
    <w:rsid w:val="005608D6"/>
    <w:rsid w:val="00560F19"/>
    <w:rsid w:val="00561291"/>
    <w:rsid w:val="00561E6B"/>
    <w:rsid w:val="005621D2"/>
    <w:rsid w:val="005621E0"/>
    <w:rsid w:val="0056229E"/>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20BE"/>
    <w:rsid w:val="005739B4"/>
    <w:rsid w:val="00573E61"/>
    <w:rsid w:val="0057411B"/>
    <w:rsid w:val="00574525"/>
    <w:rsid w:val="00574778"/>
    <w:rsid w:val="0057498F"/>
    <w:rsid w:val="00574DE9"/>
    <w:rsid w:val="00575DF4"/>
    <w:rsid w:val="0057765D"/>
    <w:rsid w:val="005777FC"/>
    <w:rsid w:val="00577C9E"/>
    <w:rsid w:val="005808EB"/>
    <w:rsid w:val="00580D37"/>
    <w:rsid w:val="00580E3E"/>
    <w:rsid w:val="00581633"/>
    <w:rsid w:val="00581FA0"/>
    <w:rsid w:val="005824DE"/>
    <w:rsid w:val="00582B46"/>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2236"/>
    <w:rsid w:val="00593117"/>
    <w:rsid w:val="00593B87"/>
    <w:rsid w:val="00593C1C"/>
    <w:rsid w:val="00593E94"/>
    <w:rsid w:val="00593FC3"/>
    <w:rsid w:val="00594143"/>
    <w:rsid w:val="00594543"/>
    <w:rsid w:val="00594612"/>
    <w:rsid w:val="00594DE4"/>
    <w:rsid w:val="00595873"/>
    <w:rsid w:val="00595CDD"/>
    <w:rsid w:val="005964BB"/>
    <w:rsid w:val="00596945"/>
    <w:rsid w:val="00596A70"/>
    <w:rsid w:val="00596BD3"/>
    <w:rsid w:val="00596BE7"/>
    <w:rsid w:val="00596C3E"/>
    <w:rsid w:val="005977DD"/>
    <w:rsid w:val="00597E02"/>
    <w:rsid w:val="005A04BD"/>
    <w:rsid w:val="005A0A3F"/>
    <w:rsid w:val="005A114F"/>
    <w:rsid w:val="005A1F49"/>
    <w:rsid w:val="005A21F2"/>
    <w:rsid w:val="005A2364"/>
    <w:rsid w:val="005A2480"/>
    <w:rsid w:val="005A29FD"/>
    <w:rsid w:val="005A2B2C"/>
    <w:rsid w:val="005A2D6B"/>
    <w:rsid w:val="005A3252"/>
    <w:rsid w:val="005A33F7"/>
    <w:rsid w:val="005A40CF"/>
    <w:rsid w:val="005A4A9C"/>
    <w:rsid w:val="005A4BAE"/>
    <w:rsid w:val="005A4F39"/>
    <w:rsid w:val="005A574D"/>
    <w:rsid w:val="005A5B5C"/>
    <w:rsid w:val="005A6015"/>
    <w:rsid w:val="005A620E"/>
    <w:rsid w:val="005A6E93"/>
    <w:rsid w:val="005A707A"/>
    <w:rsid w:val="005A7340"/>
    <w:rsid w:val="005A7F93"/>
    <w:rsid w:val="005B07EA"/>
    <w:rsid w:val="005B0B20"/>
    <w:rsid w:val="005B0BD6"/>
    <w:rsid w:val="005B0E41"/>
    <w:rsid w:val="005B0EFB"/>
    <w:rsid w:val="005B1060"/>
    <w:rsid w:val="005B12B9"/>
    <w:rsid w:val="005B17C1"/>
    <w:rsid w:val="005B2162"/>
    <w:rsid w:val="005B3737"/>
    <w:rsid w:val="005B3A42"/>
    <w:rsid w:val="005B4886"/>
    <w:rsid w:val="005B5D40"/>
    <w:rsid w:val="005B5EFC"/>
    <w:rsid w:val="005B6412"/>
    <w:rsid w:val="005B6698"/>
    <w:rsid w:val="005B68A7"/>
    <w:rsid w:val="005B6AC3"/>
    <w:rsid w:val="005C055E"/>
    <w:rsid w:val="005C0FA1"/>
    <w:rsid w:val="005C1615"/>
    <w:rsid w:val="005C19C4"/>
    <w:rsid w:val="005C1ADF"/>
    <w:rsid w:val="005C1D98"/>
    <w:rsid w:val="005C1DA5"/>
    <w:rsid w:val="005C2559"/>
    <w:rsid w:val="005C2873"/>
    <w:rsid w:val="005C34FC"/>
    <w:rsid w:val="005C3622"/>
    <w:rsid w:val="005C3B5C"/>
    <w:rsid w:val="005C3C7F"/>
    <w:rsid w:val="005C4850"/>
    <w:rsid w:val="005C5143"/>
    <w:rsid w:val="005C5639"/>
    <w:rsid w:val="005C5742"/>
    <w:rsid w:val="005C5C1F"/>
    <w:rsid w:val="005C760E"/>
    <w:rsid w:val="005C7E9E"/>
    <w:rsid w:val="005D18C9"/>
    <w:rsid w:val="005D1B72"/>
    <w:rsid w:val="005D1D31"/>
    <w:rsid w:val="005D2471"/>
    <w:rsid w:val="005D25A3"/>
    <w:rsid w:val="005D2779"/>
    <w:rsid w:val="005D3242"/>
    <w:rsid w:val="005D35C1"/>
    <w:rsid w:val="005D610C"/>
    <w:rsid w:val="005D74E7"/>
    <w:rsid w:val="005D7856"/>
    <w:rsid w:val="005D7F7B"/>
    <w:rsid w:val="005E3BCD"/>
    <w:rsid w:val="005E4A87"/>
    <w:rsid w:val="005E4DA5"/>
    <w:rsid w:val="005E503E"/>
    <w:rsid w:val="005E59C7"/>
    <w:rsid w:val="005E5E7B"/>
    <w:rsid w:val="005E6095"/>
    <w:rsid w:val="005E6629"/>
    <w:rsid w:val="005E6A3F"/>
    <w:rsid w:val="005E6DB8"/>
    <w:rsid w:val="005E7228"/>
    <w:rsid w:val="005E7284"/>
    <w:rsid w:val="005E7BAC"/>
    <w:rsid w:val="005F067B"/>
    <w:rsid w:val="005F0E5C"/>
    <w:rsid w:val="005F134E"/>
    <w:rsid w:val="005F1365"/>
    <w:rsid w:val="005F1435"/>
    <w:rsid w:val="005F2C1F"/>
    <w:rsid w:val="005F2E44"/>
    <w:rsid w:val="005F3690"/>
    <w:rsid w:val="005F3986"/>
    <w:rsid w:val="005F3B8E"/>
    <w:rsid w:val="005F4C57"/>
    <w:rsid w:val="005F505F"/>
    <w:rsid w:val="005F6774"/>
    <w:rsid w:val="005F79AA"/>
    <w:rsid w:val="005F7EC9"/>
    <w:rsid w:val="0060044B"/>
    <w:rsid w:val="00601176"/>
    <w:rsid w:val="006013D7"/>
    <w:rsid w:val="006014DB"/>
    <w:rsid w:val="00601587"/>
    <w:rsid w:val="00601CCB"/>
    <w:rsid w:val="00602079"/>
    <w:rsid w:val="006022F3"/>
    <w:rsid w:val="00602579"/>
    <w:rsid w:val="00602BA4"/>
    <w:rsid w:val="00602DA2"/>
    <w:rsid w:val="00602FF4"/>
    <w:rsid w:val="00603228"/>
    <w:rsid w:val="00604ACD"/>
    <w:rsid w:val="00604C15"/>
    <w:rsid w:val="00604DC2"/>
    <w:rsid w:val="006060C4"/>
    <w:rsid w:val="00607C35"/>
    <w:rsid w:val="00610C92"/>
    <w:rsid w:val="0061152D"/>
    <w:rsid w:val="00611777"/>
    <w:rsid w:val="0061189F"/>
    <w:rsid w:val="00611990"/>
    <w:rsid w:val="0061219B"/>
    <w:rsid w:val="00612D05"/>
    <w:rsid w:val="00613AEE"/>
    <w:rsid w:val="00613FB6"/>
    <w:rsid w:val="006140C6"/>
    <w:rsid w:val="00614134"/>
    <w:rsid w:val="00614241"/>
    <w:rsid w:val="0061428D"/>
    <w:rsid w:val="00614F9F"/>
    <w:rsid w:val="00615411"/>
    <w:rsid w:val="0061599E"/>
    <w:rsid w:val="00615AB5"/>
    <w:rsid w:val="00615AC7"/>
    <w:rsid w:val="006162E6"/>
    <w:rsid w:val="006166D7"/>
    <w:rsid w:val="006171A5"/>
    <w:rsid w:val="00620309"/>
    <w:rsid w:val="0062159D"/>
    <w:rsid w:val="00621680"/>
    <w:rsid w:val="00621700"/>
    <w:rsid w:val="00621EC5"/>
    <w:rsid w:val="006223E0"/>
    <w:rsid w:val="006224D0"/>
    <w:rsid w:val="0062255F"/>
    <w:rsid w:val="00622BCE"/>
    <w:rsid w:val="00622E29"/>
    <w:rsid w:val="00623643"/>
    <w:rsid w:val="00624018"/>
    <w:rsid w:val="006240C4"/>
    <w:rsid w:val="00625304"/>
    <w:rsid w:val="0062581B"/>
    <w:rsid w:val="00625BB4"/>
    <w:rsid w:val="006261F4"/>
    <w:rsid w:val="0063164E"/>
    <w:rsid w:val="0063191D"/>
    <w:rsid w:val="00633488"/>
    <w:rsid w:val="00633581"/>
    <w:rsid w:val="006339AF"/>
    <w:rsid w:val="00633C47"/>
    <w:rsid w:val="006348F7"/>
    <w:rsid w:val="006349C6"/>
    <w:rsid w:val="0063512D"/>
    <w:rsid w:val="006358FB"/>
    <w:rsid w:val="00635AE2"/>
    <w:rsid w:val="00635E1E"/>
    <w:rsid w:val="00636396"/>
    <w:rsid w:val="00636570"/>
    <w:rsid w:val="0063677C"/>
    <w:rsid w:val="00636972"/>
    <w:rsid w:val="00636AF1"/>
    <w:rsid w:val="00636B69"/>
    <w:rsid w:val="00636BC2"/>
    <w:rsid w:val="00636CAA"/>
    <w:rsid w:val="006374BE"/>
    <w:rsid w:val="00637FFD"/>
    <w:rsid w:val="006404D1"/>
    <w:rsid w:val="00640AD9"/>
    <w:rsid w:val="00640F43"/>
    <w:rsid w:val="006412CA"/>
    <w:rsid w:val="006420DA"/>
    <w:rsid w:val="00642A0A"/>
    <w:rsid w:val="00642A29"/>
    <w:rsid w:val="00643AC1"/>
    <w:rsid w:val="00643D62"/>
    <w:rsid w:val="00643ECA"/>
    <w:rsid w:val="00644814"/>
    <w:rsid w:val="00644A5E"/>
    <w:rsid w:val="00644A6C"/>
    <w:rsid w:val="00644D69"/>
    <w:rsid w:val="006451A2"/>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A09"/>
    <w:rsid w:val="00654F91"/>
    <w:rsid w:val="0065532C"/>
    <w:rsid w:val="00655361"/>
    <w:rsid w:val="006558E0"/>
    <w:rsid w:val="00656253"/>
    <w:rsid w:val="00656799"/>
    <w:rsid w:val="00656B77"/>
    <w:rsid w:val="00656E72"/>
    <w:rsid w:val="006578A1"/>
    <w:rsid w:val="0066137B"/>
    <w:rsid w:val="0066174E"/>
    <w:rsid w:val="00661BBB"/>
    <w:rsid w:val="00661E57"/>
    <w:rsid w:val="00662782"/>
    <w:rsid w:val="006629E4"/>
    <w:rsid w:val="00662EF1"/>
    <w:rsid w:val="00663783"/>
    <w:rsid w:val="00663E47"/>
    <w:rsid w:val="006644A7"/>
    <w:rsid w:val="00664BDE"/>
    <w:rsid w:val="0066565B"/>
    <w:rsid w:val="00665C44"/>
    <w:rsid w:val="00666284"/>
    <w:rsid w:val="006667F3"/>
    <w:rsid w:val="00667AEA"/>
    <w:rsid w:val="006704FA"/>
    <w:rsid w:val="00670687"/>
    <w:rsid w:val="00670DC5"/>
    <w:rsid w:val="00671104"/>
    <w:rsid w:val="00671652"/>
    <w:rsid w:val="00671FAA"/>
    <w:rsid w:val="00672270"/>
    <w:rsid w:val="00672F7E"/>
    <w:rsid w:val="00674787"/>
    <w:rsid w:val="00675DA5"/>
    <w:rsid w:val="00680482"/>
    <w:rsid w:val="006808DC"/>
    <w:rsid w:val="00680D32"/>
    <w:rsid w:val="006816B6"/>
    <w:rsid w:val="00681DEB"/>
    <w:rsid w:val="006820EB"/>
    <w:rsid w:val="00682128"/>
    <w:rsid w:val="0068220C"/>
    <w:rsid w:val="00682AB1"/>
    <w:rsid w:val="00682E9F"/>
    <w:rsid w:val="00683252"/>
    <w:rsid w:val="0068343A"/>
    <w:rsid w:val="006834D4"/>
    <w:rsid w:val="0068413D"/>
    <w:rsid w:val="006844BA"/>
    <w:rsid w:val="006845A2"/>
    <w:rsid w:val="00684BF8"/>
    <w:rsid w:val="00684D9B"/>
    <w:rsid w:val="006857BE"/>
    <w:rsid w:val="006858AA"/>
    <w:rsid w:val="00685BCF"/>
    <w:rsid w:val="00685CA2"/>
    <w:rsid w:val="0068719C"/>
    <w:rsid w:val="006871D0"/>
    <w:rsid w:val="0068751F"/>
    <w:rsid w:val="006900D1"/>
    <w:rsid w:val="006901F1"/>
    <w:rsid w:val="00690297"/>
    <w:rsid w:val="0069115A"/>
    <w:rsid w:val="006912F1"/>
    <w:rsid w:val="00691387"/>
    <w:rsid w:val="006927F2"/>
    <w:rsid w:val="006929CE"/>
    <w:rsid w:val="006931E1"/>
    <w:rsid w:val="00693CDB"/>
    <w:rsid w:val="00694310"/>
    <w:rsid w:val="00694700"/>
    <w:rsid w:val="00694803"/>
    <w:rsid w:val="00694CE8"/>
    <w:rsid w:val="0069569E"/>
    <w:rsid w:val="006956C6"/>
    <w:rsid w:val="00696891"/>
    <w:rsid w:val="00696EE3"/>
    <w:rsid w:val="0069715D"/>
    <w:rsid w:val="00697392"/>
    <w:rsid w:val="006973E5"/>
    <w:rsid w:val="00697664"/>
    <w:rsid w:val="00697681"/>
    <w:rsid w:val="0069770C"/>
    <w:rsid w:val="006A08F2"/>
    <w:rsid w:val="006A0FB6"/>
    <w:rsid w:val="006A10C3"/>
    <w:rsid w:val="006A151A"/>
    <w:rsid w:val="006A18F0"/>
    <w:rsid w:val="006A1E62"/>
    <w:rsid w:val="006A20DB"/>
    <w:rsid w:val="006A2A12"/>
    <w:rsid w:val="006A2E9C"/>
    <w:rsid w:val="006A35E0"/>
    <w:rsid w:val="006A377F"/>
    <w:rsid w:val="006A384A"/>
    <w:rsid w:val="006A3875"/>
    <w:rsid w:val="006A3D40"/>
    <w:rsid w:val="006A42DB"/>
    <w:rsid w:val="006A561D"/>
    <w:rsid w:val="006A5A0C"/>
    <w:rsid w:val="006A5BA0"/>
    <w:rsid w:val="006A5BB1"/>
    <w:rsid w:val="006A5F88"/>
    <w:rsid w:val="006A66CD"/>
    <w:rsid w:val="006A7A9E"/>
    <w:rsid w:val="006A7D95"/>
    <w:rsid w:val="006B120D"/>
    <w:rsid w:val="006B13C1"/>
    <w:rsid w:val="006B17F1"/>
    <w:rsid w:val="006B27CC"/>
    <w:rsid w:val="006B2CC7"/>
    <w:rsid w:val="006B3AF9"/>
    <w:rsid w:val="006B41DE"/>
    <w:rsid w:val="006B44C5"/>
    <w:rsid w:val="006B555F"/>
    <w:rsid w:val="006B6242"/>
    <w:rsid w:val="006B6C7C"/>
    <w:rsid w:val="006B6EA4"/>
    <w:rsid w:val="006B77BB"/>
    <w:rsid w:val="006B7F8F"/>
    <w:rsid w:val="006B7FC5"/>
    <w:rsid w:val="006C055E"/>
    <w:rsid w:val="006C0D13"/>
    <w:rsid w:val="006C152C"/>
    <w:rsid w:val="006C1589"/>
    <w:rsid w:val="006C187F"/>
    <w:rsid w:val="006C19BC"/>
    <w:rsid w:val="006C19D5"/>
    <w:rsid w:val="006C1B44"/>
    <w:rsid w:val="006C1D24"/>
    <w:rsid w:val="006C1F77"/>
    <w:rsid w:val="006C2211"/>
    <w:rsid w:val="006C3031"/>
    <w:rsid w:val="006C3607"/>
    <w:rsid w:val="006C3990"/>
    <w:rsid w:val="006C3ED2"/>
    <w:rsid w:val="006C4233"/>
    <w:rsid w:val="006C42E7"/>
    <w:rsid w:val="006C4422"/>
    <w:rsid w:val="006C53A6"/>
    <w:rsid w:val="006C5CCA"/>
    <w:rsid w:val="006C625F"/>
    <w:rsid w:val="006C6ABC"/>
    <w:rsid w:val="006C78A6"/>
    <w:rsid w:val="006C7AB4"/>
    <w:rsid w:val="006D006B"/>
    <w:rsid w:val="006D071D"/>
    <w:rsid w:val="006D105C"/>
    <w:rsid w:val="006D2BD4"/>
    <w:rsid w:val="006D30E7"/>
    <w:rsid w:val="006D3104"/>
    <w:rsid w:val="006D3C6D"/>
    <w:rsid w:val="006D48E7"/>
    <w:rsid w:val="006D4947"/>
    <w:rsid w:val="006D5F16"/>
    <w:rsid w:val="006D63AD"/>
    <w:rsid w:val="006D6764"/>
    <w:rsid w:val="006D67D9"/>
    <w:rsid w:val="006D6C37"/>
    <w:rsid w:val="006D6C93"/>
    <w:rsid w:val="006D7573"/>
    <w:rsid w:val="006E0340"/>
    <w:rsid w:val="006E06F9"/>
    <w:rsid w:val="006E07A9"/>
    <w:rsid w:val="006E0D91"/>
    <w:rsid w:val="006E1706"/>
    <w:rsid w:val="006E2403"/>
    <w:rsid w:val="006E3CB2"/>
    <w:rsid w:val="006E3DA8"/>
    <w:rsid w:val="006E452E"/>
    <w:rsid w:val="006E4D67"/>
    <w:rsid w:val="006E5DAA"/>
    <w:rsid w:val="006E6561"/>
    <w:rsid w:val="006E6563"/>
    <w:rsid w:val="006E7006"/>
    <w:rsid w:val="006F00E7"/>
    <w:rsid w:val="006F0F6E"/>
    <w:rsid w:val="006F1B22"/>
    <w:rsid w:val="006F1BA4"/>
    <w:rsid w:val="006F2259"/>
    <w:rsid w:val="006F23E1"/>
    <w:rsid w:val="006F2600"/>
    <w:rsid w:val="006F2F8F"/>
    <w:rsid w:val="006F2FDA"/>
    <w:rsid w:val="006F2FE5"/>
    <w:rsid w:val="006F32DB"/>
    <w:rsid w:val="006F3460"/>
    <w:rsid w:val="006F34FE"/>
    <w:rsid w:val="006F3615"/>
    <w:rsid w:val="006F3CD6"/>
    <w:rsid w:val="006F3FA3"/>
    <w:rsid w:val="006F48BA"/>
    <w:rsid w:val="006F4AF9"/>
    <w:rsid w:val="006F54EB"/>
    <w:rsid w:val="006F5CC1"/>
    <w:rsid w:val="006F5DCB"/>
    <w:rsid w:val="006F67A5"/>
    <w:rsid w:val="006F762D"/>
    <w:rsid w:val="00700492"/>
    <w:rsid w:val="0070167E"/>
    <w:rsid w:val="00701E1B"/>
    <w:rsid w:val="00702ED0"/>
    <w:rsid w:val="00703C09"/>
    <w:rsid w:val="0070434A"/>
    <w:rsid w:val="007048C4"/>
    <w:rsid w:val="00704CC4"/>
    <w:rsid w:val="00705307"/>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950"/>
    <w:rsid w:val="00712B71"/>
    <w:rsid w:val="00712E55"/>
    <w:rsid w:val="00713023"/>
    <w:rsid w:val="0071322C"/>
    <w:rsid w:val="007133F7"/>
    <w:rsid w:val="00713779"/>
    <w:rsid w:val="00713989"/>
    <w:rsid w:val="00713DCF"/>
    <w:rsid w:val="00714004"/>
    <w:rsid w:val="007144BD"/>
    <w:rsid w:val="0071458E"/>
    <w:rsid w:val="007145C9"/>
    <w:rsid w:val="00714631"/>
    <w:rsid w:val="00714B6E"/>
    <w:rsid w:val="0071512F"/>
    <w:rsid w:val="007169AC"/>
    <w:rsid w:val="007169DD"/>
    <w:rsid w:val="00717433"/>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3BA1"/>
    <w:rsid w:val="00724446"/>
    <w:rsid w:val="00724448"/>
    <w:rsid w:val="00724584"/>
    <w:rsid w:val="00724AA1"/>
    <w:rsid w:val="00724D39"/>
    <w:rsid w:val="00725A19"/>
    <w:rsid w:val="00726356"/>
    <w:rsid w:val="007268C7"/>
    <w:rsid w:val="00726AAB"/>
    <w:rsid w:val="00727077"/>
    <w:rsid w:val="00730EA6"/>
    <w:rsid w:val="007316C2"/>
    <w:rsid w:val="00731C15"/>
    <w:rsid w:val="00732045"/>
    <w:rsid w:val="007322A0"/>
    <w:rsid w:val="00732B0A"/>
    <w:rsid w:val="00732C1A"/>
    <w:rsid w:val="00733CDC"/>
    <w:rsid w:val="0073470C"/>
    <w:rsid w:val="00734B9A"/>
    <w:rsid w:val="00735695"/>
    <w:rsid w:val="00736036"/>
    <w:rsid w:val="007360CB"/>
    <w:rsid w:val="00736509"/>
    <w:rsid w:val="0073662D"/>
    <w:rsid w:val="00737566"/>
    <w:rsid w:val="007400B1"/>
    <w:rsid w:val="007414B2"/>
    <w:rsid w:val="00741BA2"/>
    <w:rsid w:val="00741CF4"/>
    <w:rsid w:val="00741DCC"/>
    <w:rsid w:val="00741DE2"/>
    <w:rsid w:val="007421A1"/>
    <w:rsid w:val="007427FE"/>
    <w:rsid w:val="0074280E"/>
    <w:rsid w:val="00742AB2"/>
    <w:rsid w:val="00742C51"/>
    <w:rsid w:val="00743445"/>
    <w:rsid w:val="00745E01"/>
    <w:rsid w:val="00746068"/>
    <w:rsid w:val="0074666B"/>
    <w:rsid w:val="007466B1"/>
    <w:rsid w:val="007468D6"/>
    <w:rsid w:val="00746BFF"/>
    <w:rsid w:val="00747025"/>
    <w:rsid w:val="007473E1"/>
    <w:rsid w:val="00747897"/>
    <w:rsid w:val="00747E47"/>
    <w:rsid w:val="00750192"/>
    <w:rsid w:val="007504E1"/>
    <w:rsid w:val="00750544"/>
    <w:rsid w:val="00750804"/>
    <w:rsid w:val="007509AB"/>
    <w:rsid w:val="00751689"/>
    <w:rsid w:val="007524AA"/>
    <w:rsid w:val="00753744"/>
    <w:rsid w:val="00753A93"/>
    <w:rsid w:val="00754616"/>
    <w:rsid w:val="00755663"/>
    <w:rsid w:val="00756386"/>
    <w:rsid w:val="00756603"/>
    <w:rsid w:val="007575C0"/>
    <w:rsid w:val="00757C38"/>
    <w:rsid w:val="00757D2F"/>
    <w:rsid w:val="0076000E"/>
    <w:rsid w:val="00760C00"/>
    <w:rsid w:val="007610E9"/>
    <w:rsid w:val="00761728"/>
    <w:rsid w:val="00761C6C"/>
    <w:rsid w:val="0076215E"/>
    <w:rsid w:val="00762B72"/>
    <w:rsid w:val="0076347B"/>
    <w:rsid w:val="00763CCB"/>
    <w:rsid w:val="007642B4"/>
    <w:rsid w:val="00764BAE"/>
    <w:rsid w:val="00764C45"/>
    <w:rsid w:val="00764CD9"/>
    <w:rsid w:val="00764D37"/>
    <w:rsid w:val="00766277"/>
    <w:rsid w:val="0076656A"/>
    <w:rsid w:val="00766701"/>
    <w:rsid w:val="00766911"/>
    <w:rsid w:val="00767402"/>
    <w:rsid w:val="00767793"/>
    <w:rsid w:val="007679D8"/>
    <w:rsid w:val="00770803"/>
    <w:rsid w:val="00771319"/>
    <w:rsid w:val="007713E8"/>
    <w:rsid w:val="00771794"/>
    <w:rsid w:val="00771CCF"/>
    <w:rsid w:val="00771F7D"/>
    <w:rsid w:val="00772C3E"/>
    <w:rsid w:val="007736E8"/>
    <w:rsid w:val="00774ACE"/>
    <w:rsid w:val="00775823"/>
    <w:rsid w:val="00775B55"/>
    <w:rsid w:val="00775F57"/>
    <w:rsid w:val="007761C7"/>
    <w:rsid w:val="00776584"/>
    <w:rsid w:val="007769EF"/>
    <w:rsid w:val="00776D4F"/>
    <w:rsid w:val="00776DDC"/>
    <w:rsid w:val="007770F9"/>
    <w:rsid w:val="00777179"/>
    <w:rsid w:val="00777945"/>
    <w:rsid w:val="00777D40"/>
    <w:rsid w:val="00780AFD"/>
    <w:rsid w:val="00780B8D"/>
    <w:rsid w:val="00780B8E"/>
    <w:rsid w:val="007815DB"/>
    <w:rsid w:val="00781649"/>
    <w:rsid w:val="007823D6"/>
    <w:rsid w:val="0078254E"/>
    <w:rsid w:val="00782628"/>
    <w:rsid w:val="007826AB"/>
    <w:rsid w:val="007832E5"/>
    <w:rsid w:val="007834D2"/>
    <w:rsid w:val="00783C0B"/>
    <w:rsid w:val="007840E2"/>
    <w:rsid w:val="00784456"/>
    <w:rsid w:val="0078569F"/>
    <w:rsid w:val="00785803"/>
    <w:rsid w:val="00785ACD"/>
    <w:rsid w:val="00785EB4"/>
    <w:rsid w:val="0078609A"/>
    <w:rsid w:val="00786626"/>
    <w:rsid w:val="00786F85"/>
    <w:rsid w:val="0078731A"/>
    <w:rsid w:val="00787487"/>
    <w:rsid w:val="007906F1"/>
    <w:rsid w:val="00790EDA"/>
    <w:rsid w:val="00791349"/>
    <w:rsid w:val="00791D85"/>
    <w:rsid w:val="00791DAF"/>
    <w:rsid w:val="007924CA"/>
    <w:rsid w:val="0079474B"/>
    <w:rsid w:val="007948A7"/>
    <w:rsid w:val="00794CBF"/>
    <w:rsid w:val="00795365"/>
    <w:rsid w:val="0079567E"/>
    <w:rsid w:val="007961D5"/>
    <w:rsid w:val="00796A29"/>
    <w:rsid w:val="00796A46"/>
    <w:rsid w:val="00796A6F"/>
    <w:rsid w:val="00796C5D"/>
    <w:rsid w:val="00797B06"/>
    <w:rsid w:val="00797B9C"/>
    <w:rsid w:val="007A02AC"/>
    <w:rsid w:val="007A0483"/>
    <w:rsid w:val="007A1065"/>
    <w:rsid w:val="007A1D86"/>
    <w:rsid w:val="007A2A97"/>
    <w:rsid w:val="007A2C0C"/>
    <w:rsid w:val="007A2CDC"/>
    <w:rsid w:val="007A371B"/>
    <w:rsid w:val="007A3832"/>
    <w:rsid w:val="007A3A0F"/>
    <w:rsid w:val="007A3E60"/>
    <w:rsid w:val="007A402D"/>
    <w:rsid w:val="007A407D"/>
    <w:rsid w:val="007A464F"/>
    <w:rsid w:val="007A51C6"/>
    <w:rsid w:val="007A6196"/>
    <w:rsid w:val="007A624E"/>
    <w:rsid w:val="007A63D5"/>
    <w:rsid w:val="007A689A"/>
    <w:rsid w:val="007A68EA"/>
    <w:rsid w:val="007A6B7D"/>
    <w:rsid w:val="007A707F"/>
    <w:rsid w:val="007A7629"/>
    <w:rsid w:val="007A7757"/>
    <w:rsid w:val="007B1027"/>
    <w:rsid w:val="007B1691"/>
    <w:rsid w:val="007B174F"/>
    <w:rsid w:val="007B1863"/>
    <w:rsid w:val="007B1FF2"/>
    <w:rsid w:val="007B22E0"/>
    <w:rsid w:val="007B28CA"/>
    <w:rsid w:val="007B358D"/>
    <w:rsid w:val="007B5401"/>
    <w:rsid w:val="007B5FB4"/>
    <w:rsid w:val="007B6B2B"/>
    <w:rsid w:val="007B7642"/>
    <w:rsid w:val="007B7949"/>
    <w:rsid w:val="007B7A51"/>
    <w:rsid w:val="007B7D30"/>
    <w:rsid w:val="007C0810"/>
    <w:rsid w:val="007C0FA9"/>
    <w:rsid w:val="007C18C2"/>
    <w:rsid w:val="007C1F29"/>
    <w:rsid w:val="007C2413"/>
    <w:rsid w:val="007C25AE"/>
    <w:rsid w:val="007C3152"/>
    <w:rsid w:val="007C333B"/>
    <w:rsid w:val="007C3914"/>
    <w:rsid w:val="007C3CEA"/>
    <w:rsid w:val="007C3D92"/>
    <w:rsid w:val="007C3E98"/>
    <w:rsid w:val="007C44A8"/>
    <w:rsid w:val="007C4693"/>
    <w:rsid w:val="007C5A8F"/>
    <w:rsid w:val="007C5A94"/>
    <w:rsid w:val="007C5B38"/>
    <w:rsid w:val="007C76BB"/>
    <w:rsid w:val="007C76E8"/>
    <w:rsid w:val="007D01E6"/>
    <w:rsid w:val="007D035E"/>
    <w:rsid w:val="007D0396"/>
    <w:rsid w:val="007D0644"/>
    <w:rsid w:val="007D12BD"/>
    <w:rsid w:val="007D1801"/>
    <w:rsid w:val="007D1FE0"/>
    <w:rsid w:val="007D20BB"/>
    <w:rsid w:val="007D261E"/>
    <w:rsid w:val="007D2755"/>
    <w:rsid w:val="007D2F61"/>
    <w:rsid w:val="007D3004"/>
    <w:rsid w:val="007D3D0E"/>
    <w:rsid w:val="007D3D33"/>
    <w:rsid w:val="007D41C2"/>
    <w:rsid w:val="007D4F02"/>
    <w:rsid w:val="007D65EF"/>
    <w:rsid w:val="007D674C"/>
    <w:rsid w:val="007D6A1A"/>
    <w:rsid w:val="007D6B7B"/>
    <w:rsid w:val="007D6CF1"/>
    <w:rsid w:val="007D7131"/>
    <w:rsid w:val="007D7343"/>
    <w:rsid w:val="007D7BEC"/>
    <w:rsid w:val="007D7CE3"/>
    <w:rsid w:val="007E0379"/>
    <w:rsid w:val="007E051A"/>
    <w:rsid w:val="007E0798"/>
    <w:rsid w:val="007E1249"/>
    <w:rsid w:val="007E1B72"/>
    <w:rsid w:val="007E224C"/>
    <w:rsid w:val="007E3EE3"/>
    <w:rsid w:val="007E4F83"/>
    <w:rsid w:val="007E57DE"/>
    <w:rsid w:val="007E5902"/>
    <w:rsid w:val="007E6719"/>
    <w:rsid w:val="007E68ED"/>
    <w:rsid w:val="007E69ED"/>
    <w:rsid w:val="007E7B2D"/>
    <w:rsid w:val="007E7D12"/>
    <w:rsid w:val="007F0221"/>
    <w:rsid w:val="007F034B"/>
    <w:rsid w:val="007F07B9"/>
    <w:rsid w:val="007F0928"/>
    <w:rsid w:val="007F15CE"/>
    <w:rsid w:val="007F16EA"/>
    <w:rsid w:val="007F1E88"/>
    <w:rsid w:val="007F2CD7"/>
    <w:rsid w:val="007F3568"/>
    <w:rsid w:val="007F422D"/>
    <w:rsid w:val="007F4DBA"/>
    <w:rsid w:val="007F519C"/>
    <w:rsid w:val="007F5250"/>
    <w:rsid w:val="007F534D"/>
    <w:rsid w:val="007F54A2"/>
    <w:rsid w:val="007F54FE"/>
    <w:rsid w:val="007F5535"/>
    <w:rsid w:val="007F5D32"/>
    <w:rsid w:val="007F6258"/>
    <w:rsid w:val="007F72DC"/>
    <w:rsid w:val="007F795F"/>
    <w:rsid w:val="0080069C"/>
    <w:rsid w:val="008006FD"/>
    <w:rsid w:val="0080148D"/>
    <w:rsid w:val="0080156B"/>
    <w:rsid w:val="00801A3A"/>
    <w:rsid w:val="00804114"/>
    <w:rsid w:val="00804634"/>
    <w:rsid w:val="008047E8"/>
    <w:rsid w:val="00804969"/>
    <w:rsid w:val="0080531E"/>
    <w:rsid w:val="0080532E"/>
    <w:rsid w:val="00805C3D"/>
    <w:rsid w:val="00806F1D"/>
    <w:rsid w:val="008077ED"/>
    <w:rsid w:val="00807B6F"/>
    <w:rsid w:val="00807E93"/>
    <w:rsid w:val="00810172"/>
    <w:rsid w:val="00810762"/>
    <w:rsid w:val="00810858"/>
    <w:rsid w:val="00810EFF"/>
    <w:rsid w:val="00811314"/>
    <w:rsid w:val="00811A39"/>
    <w:rsid w:val="008123A6"/>
    <w:rsid w:val="0081291B"/>
    <w:rsid w:val="00813622"/>
    <w:rsid w:val="00813DCF"/>
    <w:rsid w:val="00813FAB"/>
    <w:rsid w:val="00814065"/>
    <w:rsid w:val="0081498C"/>
    <w:rsid w:val="00814AE1"/>
    <w:rsid w:val="00815572"/>
    <w:rsid w:val="008155B1"/>
    <w:rsid w:val="0081571F"/>
    <w:rsid w:val="00815B4D"/>
    <w:rsid w:val="00815D31"/>
    <w:rsid w:val="0081601F"/>
    <w:rsid w:val="00816064"/>
    <w:rsid w:val="008174B2"/>
    <w:rsid w:val="00817C3A"/>
    <w:rsid w:val="00817CFF"/>
    <w:rsid w:val="0082000D"/>
    <w:rsid w:val="0082037E"/>
    <w:rsid w:val="00820648"/>
    <w:rsid w:val="008206B8"/>
    <w:rsid w:val="00820C9C"/>
    <w:rsid w:val="00820F55"/>
    <w:rsid w:val="00821214"/>
    <w:rsid w:val="00821572"/>
    <w:rsid w:val="00822310"/>
    <w:rsid w:val="00823794"/>
    <w:rsid w:val="008237F4"/>
    <w:rsid w:val="00823F67"/>
    <w:rsid w:val="00824022"/>
    <w:rsid w:val="00824121"/>
    <w:rsid w:val="0082483A"/>
    <w:rsid w:val="00824A81"/>
    <w:rsid w:val="008257B8"/>
    <w:rsid w:val="008260ED"/>
    <w:rsid w:val="0082699D"/>
    <w:rsid w:val="00826E6B"/>
    <w:rsid w:val="008271E2"/>
    <w:rsid w:val="0082745B"/>
    <w:rsid w:val="008275FD"/>
    <w:rsid w:val="008305B5"/>
    <w:rsid w:val="00830BA1"/>
    <w:rsid w:val="00830EB2"/>
    <w:rsid w:val="00831652"/>
    <w:rsid w:val="0083202E"/>
    <w:rsid w:val="008326B7"/>
    <w:rsid w:val="008327A8"/>
    <w:rsid w:val="0083283F"/>
    <w:rsid w:val="0083304F"/>
    <w:rsid w:val="008334C9"/>
    <w:rsid w:val="00834122"/>
    <w:rsid w:val="008352C5"/>
    <w:rsid w:val="008356C6"/>
    <w:rsid w:val="008358A6"/>
    <w:rsid w:val="008359FB"/>
    <w:rsid w:val="00835C56"/>
    <w:rsid w:val="008360FC"/>
    <w:rsid w:val="008363C2"/>
    <w:rsid w:val="00836E07"/>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315"/>
    <w:rsid w:val="00845969"/>
    <w:rsid w:val="00845F37"/>
    <w:rsid w:val="00845FF5"/>
    <w:rsid w:val="00846001"/>
    <w:rsid w:val="0084615D"/>
    <w:rsid w:val="0084642A"/>
    <w:rsid w:val="008465C4"/>
    <w:rsid w:val="00846710"/>
    <w:rsid w:val="008472E4"/>
    <w:rsid w:val="008478ED"/>
    <w:rsid w:val="00850854"/>
    <w:rsid w:val="00851728"/>
    <w:rsid w:val="00851794"/>
    <w:rsid w:val="00851DFF"/>
    <w:rsid w:val="00853084"/>
    <w:rsid w:val="00853142"/>
    <w:rsid w:val="008540A6"/>
    <w:rsid w:val="00854420"/>
    <w:rsid w:val="00854481"/>
    <w:rsid w:val="0085462F"/>
    <w:rsid w:val="00855646"/>
    <w:rsid w:val="0085564D"/>
    <w:rsid w:val="00856EB2"/>
    <w:rsid w:val="00857591"/>
    <w:rsid w:val="00857E88"/>
    <w:rsid w:val="008600B5"/>
    <w:rsid w:val="008612DB"/>
    <w:rsid w:val="00861B57"/>
    <w:rsid w:val="00862AC4"/>
    <w:rsid w:val="008633AC"/>
    <w:rsid w:val="008634E3"/>
    <w:rsid w:val="00864627"/>
    <w:rsid w:val="00864635"/>
    <w:rsid w:val="00864678"/>
    <w:rsid w:val="00864A55"/>
    <w:rsid w:val="00864C1A"/>
    <w:rsid w:val="00865168"/>
    <w:rsid w:val="00865217"/>
    <w:rsid w:val="008658AA"/>
    <w:rsid w:val="00865CBD"/>
    <w:rsid w:val="00866E37"/>
    <w:rsid w:val="00866F9E"/>
    <w:rsid w:val="008672E2"/>
    <w:rsid w:val="0086793D"/>
    <w:rsid w:val="00867B1C"/>
    <w:rsid w:val="008703E2"/>
    <w:rsid w:val="00870CCF"/>
    <w:rsid w:val="008713D6"/>
    <w:rsid w:val="00871643"/>
    <w:rsid w:val="0087281D"/>
    <w:rsid w:val="008732D8"/>
    <w:rsid w:val="00873345"/>
    <w:rsid w:val="00873377"/>
    <w:rsid w:val="00873577"/>
    <w:rsid w:val="0087409F"/>
    <w:rsid w:val="00874D58"/>
    <w:rsid w:val="00874EDD"/>
    <w:rsid w:val="008750D2"/>
    <w:rsid w:val="00875AB5"/>
    <w:rsid w:val="00875C91"/>
    <w:rsid w:val="00875F85"/>
    <w:rsid w:val="0087660B"/>
    <w:rsid w:val="008766EC"/>
    <w:rsid w:val="00876C6B"/>
    <w:rsid w:val="00876DC9"/>
    <w:rsid w:val="00877125"/>
    <w:rsid w:val="008777C2"/>
    <w:rsid w:val="00880687"/>
    <w:rsid w:val="00881511"/>
    <w:rsid w:val="00882448"/>
    <w:rsid w:val="00882F1D"/>
    <w:rsid w:val="00883A4D"/>
    <w:rsid w:val="00883B21"/>
    <w:rsid w:val="00883F8F"/>
    <w:rsid w:val="00884235"/>
    <w:rsid w:val="00885285"/>
    <w:rsid w:val="008852D1"/>
    <w:rsid w:val="00885985"/>
    <w:rsid w:val="00886699"/>
    <w:rsid w:val="0088709A"/>
    <w:rsid w:val="008873E1"/>
    <w:rsid w:val="008879AB"/>
    <w:rsid w:val="00890EFD"/>
    <w:rsid w:val="0089199F"/>
    <w:rsid w:val="00891C32"/>
    <w:rsid w:val="00891D7F"/>
    <w:rsid w:val="00892265"/>
    <w:rsid w:val="0089233E"/>
    <w:rsid w:val="008927AE"/>
    <w:rsid w:val="0089330E"/>
    <w:rsid w:val="00893A8E"/>
    <w:rsid w:val="00893E27"/>
    <w:rsid w:val="008945F7"/>
    <w:rsid w:val="0089463D"/>
    <w:rsid w:val="0089554F"/>
    <w:rsid w:val="008955E6"/>
    <w:rsid w:val="00895B5F"/>
    <w:rsid w:val="0089637C"/>
    <w:rsid w:val="00896712"/>
    <w:rsid w:val="00896870"/>
    <w:rsid w:val="008969BD"/>
    <w:rsid w:val="00896C71"/>
    <w:rsid w:val="00896F77"/>
    <w:rsid w:val="008A13BD"/>
    <w:rsid w:val="008A1596"/>
    <w:rsid w:val="008A1821"/>
    <w:rsid w:val="008A1EDF"/>
    <w:rsid w:val="008A2695"/>
    <w:rsid w:val="008A2DC9"/>
    <w:rsid w:val="008A2FF1"/>
    <w:rsid w:val="008A32D4"/>
    <w:rsid w:val="008A367F"/>
    <w:rsid w:val="008A37AF"/>
    <w:rsid w:val="008A3D62"/>
    <w:rsid w:val="008A4424"/>
    <w:rsid w:val="008A448D"/>
    <w:rsid w:val="008A4653"/>
    <w:rsid w:val="008A4A55"/>
    <w:rsid w:val="008A506F"/>
    <w:rsid w:val="008A528A"/>
    <w:rsid w:val="008A5298"/>
    <w:rsid w:val="008A52C8"/>
    <w:rsid w:val="008A535A"/>
    <w:rsid w:val="008A6A37"/>
    <w:rsid w:val="008A720F"/>
    <w:rsid w:val="008A7C72"/>
    <w:rsid w:val="008B0029"/>
    <w:rsid w:val="008B04F2"/>
    <w:rsid w:val="008B07F9"/>
    <w:rsid w:val="008B0D0E"/>
    <w:rsid w:val="008B12BB"/>
    <w:rsid w:val="008B1411"/>
    <w:rsid w:val="008B17A2"/>
    <w:rsid w:val="008B25F2"/>
    <w:rsid w:val="008B2643"/>
    <w:rsid w:val="008B2FAE"/>
    <w:rsid w:val="008B3317"/>
    <w:rsid w:val="008B3AFF"/>
    <w:rsid w:val="008B414B"/>
    <w:rsid w:val="008B4E0E"/>
    <w:rsid w:val="008B4FB9"/>
    <w:rsid w:val="008B5715"/>
    <w:rsid w:val="008B5A2D"/>
    <w:rsid w:val="008B5BC2"/>
    <w:rsid w:val="008B60BB"/>
    <w:rsid w:val="008B6732"/>
    <w:rsid w:val="008B68EC"/>
    <w:rsid w:val="008B711E"/>
    <w:rsid w:val="008C042F"/>
    <w:rsid w:val="008C057B"/>
    <w:rsid w:val="008C0CAC"/>
    <w:rsid w:val="008C0EDD"/>
    <w:rsid w:val="008C13B4"/>
    <w:rsid w:val="008C1557"/>
    <w:rsid w:val="008C1B8C"/>
    <w:rsid w:val="008C2306"/>
    <w:rsid w:val="008C26D1"/>
    <w:rsid w:val="008C2B7F"/>
    <w:rsid w:val="008C36AC"/>
    <w:rsid w:val="008C4953"/>
    <w:rsid w:val="008C4E44"/>
    <w:rsid w:val="008C539B"/>
    <w:rsid w:val="008C5765"/>
    <w:rsid w:val="008C5E51"/>
    <w:rsid w:val="008C6255"/>
    <w:rsid w:val="008C676B"/>
    <w:rsid w:val="008C684B"/>
    <w:rsid w:val="008C68D9"/>
    <w:rsid w:val="008C6ABD"/>
    <w:rsid w:val="008C6F18"/>
    <w:rsid w:val="008C7685"/>
    <w:rsid w:val="008C7F65"/>
    <w:rsid w:val="008D007A"/>
    <w:rsid w:val="008D07DE"/>
    <w:rsid w:val="008D0831"/>
    <w:rsid w:val="008D0E40"/>
    <w:rsid w:val="008D1E7F"/>
    <w:rsid w:val="008D2367"/>
    <w:rsid w:val="008D2458"/>
    <w:rsid w:val="008D427A"/>
    <w:rsid w:val="008D4DD5"/>
    <w:rsid w:val="008D5657"/>
    <w:rsid w:val="008D6752"/>
    <w:rsid w:val="008D69E7"/>
    <w:rsid w:val="008D6FC1"/>
    <w:rsid w:val="008D77CC"/>
    <w:rsid w:val="008E0140"/>
    <w:rsid w:val="008E0688"/>
    <w:rsid w:val="008E0BEF"/>
    <w:rsid w:val="008E144E"/>
    <w:rsid w:val="008E1D6D"/>
    <w:rsid w:val="008E2344"/>
    <w:rsid w:val="008E266D"/>
    <w:rsid w:val="008E2935"/>
    <w:rsid w:val="008E2F0C"/>
    <w:rsid w:val="008E3E23"/>
    <w:rsid w:val="008E5251"/>
    <w:rsid w:val="008E547B"/>
    <w:rsid w:val="008E5DF8"/>
    <w:rsid w:val="008F0250"/>
    <w:rsid w:val="008F11F4"/>
    <w:rsid w:val="008F1952"/>
    <w:rsid w:val="008F254D"/>
    <w:rsid w:val="008F2E54"/>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1ABC"/>
    <w:rsid w:val="00902E5B"/>
    <w:rsid w:val="00903FD9"/>
    <w:rsid w:val="00904CF5"/>
    <w:rsid w:val="00904D80"/>
    <w:rsid w:val="00904F21"/>
    <w:rsid w:val="00905259"/>
    <w:rsid w:val="0090556C"/>
    <w:rsid w:val="00905633"/>
    <w:rsid w:val="009059AF"/>
    <w:rsid w:val="00905D35"/>
    <w:rsid w:val="00905EAE"/>
    <w:rsid w:val="009060C4"/>
    <w:rsid w:val="00906C91"/>
    <w:rsid w:val="00906C95"/>
    <w:rsid w:val="00907656"/>
    <w:rsid w:val="00907954"/>
    <w:rsid w:val="00907E47"/>
    <w:rsid w:val="009115EF"/>
    <w:rsid w:val="009116DD"/>
    <w:rsid w:val="00911C51"/>
    <w:rsid w:val="00912D1C"/>
    <w:rsid w:val="00913019"/>
    <w:rsid w:val="00913F1E"/>
    <w:rsid w:val="00913FB2"/>
    <w:rsid w:val="009140C4"/>
    <w:rsid w:val="0091418A"/>
    <w:rsid w:val="009144A9"/>
    <w:rsid w:val="0091468B"/>
    <w:rsid w:val="00914868"/>
    <w:rsid w:val="0091526F"/>
    <w:rsid w:val="009153D2"/>
    <w:rsid w:val="00916286"/>
    <w:rsid w:val="00916595"/>
    <w:rsid w:val="00916C47"/>
    <w:rsid w:val="009171AD"/>
    <w:rsid w:val="00917569"/>
    <w:rsid w:val="00920174"/>
    <w:rsid w:val="0092099A"/>
    <w:rsid w:val="00921834"/>
    <w:rsid w:val="009219D2"/>
    <w:rsid w:val="00921A4E"/>
    <w:rsid w:val="00921E37"/>
    <w:rsid w:val="00922511"/>
    <w:rsid w:val="00922F07"/>
    <w:rsid w:val="00923463"/>
    <w:rsid w:val="00925238"/>
    <w:rsid w:val="00925ACF"/>
    <w:rsid w:val="0092615D"/>
    <w:rsid w:val="00926546"/>
    <w:rsid w:val="009265A1"/>
    <w:rsid w:val="00927700"/>
    <w:rsid w:val="00927CED"/>
    <w:rsid w:val="0093036E"/>
    <w:rsid w:val="00931224"/>
    <w:rsid w:val="009333D3"/>
    <w:rsid w:val="009339B6"/>
    <w:rsid w:val="00933B4C"/>
    <w:rsid w:val="00933DC4"/>
    <w:rsid w:val="0093431B"/>
    <w:rsid w:val="009346D6"/>
    <w:rsid w:val="00934743"/>
    <w:rsid w:val="0093487E"/>
    <w:rsid w:val="00934FFE"/>
    <w:rsid w:val="00936405"/>
    <w:rsid w:val="00936B64"/>
    <w:rsid w:val="0093740D"/>
    <w:rsid w:val="00937787"/>
    <w:rsid w:val="009379C4"/>
    <w:rsid w:val="0094041A"/>
    <w:rsid w:val="00940D32"/>
    <w:rsid w:val="0094190D"/>
    <w:rsid w:val="00942354"/>
    <w:rsid w:val="00942681"/>
    <w:rsid w:val="00943874"/>
    <w:rsid w:val="00943A7E"/>
    <w:rsid w:val="00943E42"/>
    <w:rsid w:val="00943E5D"/>
    <w:rsid w:val="00944342"/>
    <w:rsid w:val="00944728"/>
    <w:rsid w:val="009453E8"/>
    <w:rsid w:val="00945664"/>
    <w:rsid w:val="00945AD1"/>
    <w:rsid w:val="00945CEF"/>
    <w:rsid w:val="00946ECB"/>
    <w:rsid w:val="0094707D"/>
    <w:rsid w:val="00947268"/>
    <w:rsid w:val="0094750E"/>
    <w:rsid w:val="00947C94"/>
    <w:rsid w:val="009502C1"/>
    <w:rsid w:val="009507C8"/>
    <w:rsid w:val="0095115E"/>
    <w:rsid w:val="0095118A"/>
    <w:rsid w:val="00951F5A"/>
    <w:rsid w:val="00952468"/>
    <w:rsid w:val="009528C8"/>
    <w:rsid w:val="0095325D"/>
    <w:rsid w:val="0095460D"/>
    <w:rsid w:val="00954767"/>
    <w:rsid w:val="0095487A"/>
    <w:rsid w:val="009548FB"/>
    <w:rsid w:val="0095538B"/>
    <w:rsid w:val="00955B1A"/>
    <w:rsid w:val="009564CA"/>
    <w:rsid w:val="009570B8"/>
    <w:rsid w:val="00957AF7"/>
    <w:rsid w:val="00960ACA"/>
    <w:rsid w:val="00960C4F"/>
    <w:rsid w:val="0096217C"/>
    <w:rsid w:val="00962441"/>
    <w:rsid w:val="00963277"/>
    <w:rsid w:val="00964B53"/>
    <w:rsid w:val="00964C3F"/>
    <w:rsid w:val="00964C6C"/>
    <w:rsid w:val="00965176"/>
    <w:rsid w:val="009651F3"/>
    <w:rsid w:val="00965240"/>
    <w:rsid w:val="00965470"/>
    <w:rsid w:val="00965847"/>
    <w:rsid w:val="00965A3E"/>
    <w:rsid w:val="00965C48"/>
    <w:rsid w:val="00965E78"/>
    <w:rsid w:val="009668FF"/>
    <w:rsid w:val="00966D9D"/>
    <w:rsid w:val="00966DC4"/>
    <w:rsid w:val="00966E4A"/>
    <w:rsid w:val="00967041"/>
    <w:rsid w:val="0096736D"/>
    <w:rsid w:val="00970918"/>
    <w:rsid w:val="0097099E"/>
    <w:rsid w:val="009711D7"/>
    <w:rsid w:val="00971761"/>
    <w:rsid w:val="0097216F"/>
    <w:rsid w:val="00972C3B"/>
    <w:rsid w:val="00973057"/>
    <w:rsid w:val="00973A25"/>
    <w:rsid w:val="00974D50"/>
    <w:rsid w:val="00974E6C"/>
    <w:rsid w:val="009751AF"/>
    <w:rsid w:val="00975326"/>
    <w:rsid w:val="00975D59"/>
    <w:rsid w:val="00975DEA"/>
    <w:rsid w:val="00977072"/>
    <w:rsid w:val="00977CDF"/>
    <w:rsid w:val="0098043F"/>
    <w:rsid w:val="00980C30"/>
    <w:rsid w:val="00981038"/>
    <w:rsid w:val="0098106E"/>
    <w:rsid w:val="00981511"/>
    <w:rsid w:val="00981D1C"/>
    <w:rsid w:val="00981E1C"/>
    <w:rsid w:val="00982118"/>
    <w:rsid w:val="00982231"/>
    <w:rsid w:val="00982C62"/>
    <w:rsid w:val="00982C91"/>
    <w:rsid w:val="00982E11"/>
    <w:rsid w:val="00982F76"/>
    <w:rsid w:val="00982FA3"/>
    <w:rsid w:val="009840FD"/>
    <w:rsid w:val="00984301"/>
    <w:rsid w:val="00984585"/>
    <w:rsid w:val="00984701"/>
    <w:rsid w:val="00984847"/>
    <w:rsid w:val="00984BEC"/>
    <w:rsid w:val="0098582C"/>
    <w:rsid w:val="00985EB8"/>
    <w:rsid w:val="00985FB3"/>
    <w:rsid w:val="00986566"/>
    <w:rsid w:val="00986CC1"/>
    <w:rsid w:val="00986F4E"/>
    <w:rsid w:val="00987191"/>
    <w:rsid w:val="00987A5A"/>
    <w:rsid w:val="00987CB4"/>
    <w:rsid w:val="00987FDF"/>
    <w:rsid w:val="009904CA"/>
    <w:rsid w:val="0099097E"/>
    <w:rsid w:val="009921FC"/>
    <w:rsid w:val="0099272B"/>
    <w:rsid w:val="00992A0E"/>
    <w:rsid w:val="00993816"/>
    <w:rsid w:val="0099399E"/>
    <w:rsid w:val="00994081"/>
    <w:rsid w:val="0099413C"/>
    <w:rsid w:val="009941AB"/>
    <w:rsid w:val="00994230"/>
    <w:rsid w:val="0099479E"/>
    <w:rsid w:val="009947C3"/>
    <w:rsid w:val="009951D8"/>
    <w:rsid w:val="00995355"/>
    <w:rsid w:val="0099586F"/>
    <w:rsid w:val="0099719E"/>
    <w:rsid w:val="009A0169"/>
    <w:rsid w:val="009A0CA6"/>
    <w:rsid w:val="009A190F"/>
    <w:rsid w:val="009A1B56"/>
    <w:rsid w:val="009A22B1"/>
    <w:rsid w:val="009A2BCD"/>
    <w:rsid w:val="009A3C93"/>
    <w:rsid w:val="009A3FD0"/>
    <w:rsid w:val="009A4DB4"/>
    <w:rsid w:val="009A500D"/>
    <w:rsid w:val="009A51C7"/>
    <w:rsid w:val="009A59EC"/>
    <w:rsid w:val="009A5C56"/>
    <w:rsid w:val="009A5CA8"/>
    <w:rsid w:val="009A6514"/>
    <w:rsid w:val="009A6ED0"/>
    <w:rsid w:val="009A706A"/>
    <w:rsid w:val="009A71AB"/>
    <w:rsid w:val="009A7745"/>
    <w:rsid w:val="009A7C3D"/>
    <w:rsid w:val="009B0156"/>
    <w:rsid w:val="009B0295"/>
    <w:rsid w:val="009B05BA"/>
    <w:rsid w:val="009B1B0E"/>
    <w:rsid w:val="009B2596"/>
    <w:rsid w:val="009B42B6"/>
    <w:rsid w:val="009B42CC"/>
    <w:rsid w:val="009B43D6"/>
    <w:rsid w:val="009B4B3A"/>
    <w:rsid w:val="009B5081"/>
    <w:rsid w:val="009B54B2"/>
    <w:rsid w:val="009B6985"/>
    <w:rsid w:val="009B69B3"/>
    <w:rsid w:val="009B7011"/>
    <w:rsid w:val="009B71E4"/>
    <w:rsid w:val="009C04EE"/>
    <w:rsid w:val="009C0CD4"/>
    <w:rsid w:val="009C15E7"/>
    <w:rsid w:val="009C17C8"/>
    <w:rsid w:val="009C1AE6"/>
    <w:rsid w:val="009C385B"/>
    <w:rsid w:val="009C3E3C"/>
    <w:rsid w:val="009C4353"/>
    <w:rsid w:val="009C4379"/>
    <w:rsid w:val="009C49C2"/>
    <w:rsid w:val="009C4E2D"/>
    <w:rsid w:val="009C62C0"/>
    <w:rsid w:val="009C6A88"/>
    <w:rsid w:val="009C765D"/>
    <w:rsid w:val="009C7745"/>
    <w:rsid w:val="009C7ADA"/>
    <w:rsid w:val="009D000A"/>
    <w:rsid w:val="009D049C"/>
    <w:rsid w:val="009D0F3C"/>
    <w:rsid w:val="009D1A86"/>
    <w:rsid w:val="009D1E12"/>
    <w:rsid w:val="009D2DA9"/>
    <w:rsid w:val="009D2E93"/>
    <w:rsid w:val="009D2EA9"/>
    <w:rsid w:val="009D3038"/>
    <w:rsid w:val="009D34C0"/>
    <w:rsid w:val="009D35FB"/>
    <w:rsid w:val="009D4BBE"/>
    <w:rsid w:val="009D4E16"/>
    <w:rsid w:val="009D5893"/>
    <w:rsid w:val="009D6620"/>
    <w:rsid w:val="009D6C54"/>
    <w:rsid w:val="009D6D2D"/>
    <w:rsid w:val="009D72B0"/>
    <w:rsid w:val="009D77CE"/>
    <w:rsid w:val="009D7D58"/>
    <w:rsid w:val="009D7DE3"/>
    <w:rsid w:val="009E004A"/>
    <w:rsid w:val="009E066B"/>
    <w:rsid w:val="009E1515"/>
    <w:rsid w:val="009E1CFF"/>
    <w:rsid w:val="009E1FEE"/>
    <w:rsid w:val="009E23EA"/>
    <w:rsid w:val="009E2D24"/>
    <w:rsid w:val="009E2EA0"/>
    <w:rsid w:val="009E305F"/>
    <w:rsid w:val="009E3241"/>
    <w:rsid w:val="009E36FF"/>
    <w:rsid w:val="009E37D3"/>
    <w:rsid w:val="009E3876"/>
    <w:rsid w:val="009E5028"/>
    <w:rsid w:val="009E50FB"/>
    <w:rsid w:val="009E5280"/>
    <w:rsid w:val="009E5386"/>
    <w:rsid w:val="009E5DD1"/>
    <w:rsid w:val="009E60AD"/>
    <w:rsid w:val="009E68C8"/>
    <w:rsid w:val="009E6AB5"/>
    <w:rsid w:val="009E6DAB"/>
    <w:rsid w:val="009E6F4B"/>
    <w:rsid w:val="009E703C"/>
    <w:rsid w:val="009E73A8"/>
    <w:rsid w:val="009E7E4C"/>
    <w:rsid w:val="009F055B"/>
    <w:rsid w:val="009F08F5"/>
    <w:rsid w:val="009F0956"/>
    <w:rsid w:val="009F0CB6"/>
    <w:rsid w:val="009F0EE5"/>
    <w:rsid w:val="009F1264"/>
    <w:rsid w:val="009F245B"/>
    <w:rsid w:val="009F25E6"/>
    <w:rsid w:val="009F2BE8"/>
    <w:rsid w:val="009F2F09"/>
    <w:rsid w:val="009F399A"/>
    <w:rsid w:val="009F39A7"/>
    <w:rsid w:val="009F3BFF"/>
    <w:rsid w:val="009F40B7"/>
    <w:rsid w:val="009F4188"/>
    <w:rsid w:val="009F42EA"/>
    <w:rsid w:val="009F4302"/>
    <w:rsid w:val="009F4393"/>
    <w:rsid w:val="009F4BE9"/>
    <w:rsid w:val="009F620C"/>
    <w:rsid w:val="009F62D3"/>
    <w:rsid w:val="009F7B2F"/>
    <w:rsid w:val="00A00112"/>
    <w:rsid w:val="00A008B5"/>
    <w:rsid w:val="00A017B4"/>
    <w:rsid w:val="00A01C53"/>
    <w:rsid w:val="00A01D38"/>
    <w:rsid w:val="00A021B7"/>
    <w:rsid w:val="00A02414"/>
    <w:rsid w:val="00A025B9"/>
    <w:rsid w:val="00A0355C"/>
    <w:rsid w:val="00A03A13"/>
    <w:rsid w:val="00A040CD"/>
    <w:rsid w:val="00A04429"/>
    <w:rsid w:val="00A04C65"/>
    <w:rsid w:val="00A06446"/>
    <w:rsid w:val="00A06697"/>
    <w:rsid w:val="00A06C40"/>
    <w:rsid w:val="00A07504"/>
    <w:rsid w:val="00A10586"/>
    <w:rsid w:val="00A10A48"/>
    <w:rsid w:val="00A110DA"/>
    <w:rsid w:val="00A1132B"/>
    <w:rsid w:val="00A116B5"/>
    <w:rsid w:val="00A118AF"/>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273"/>
    <w:rsid w:val="00A206C9"/>
    <w:rsid w:val="00A20C27"/>
    <w:rsid w:val="00A20E7D"/>
    <w:rsid w:val="00A2116E"/>
    <w:rsid w:val="00A216BC"/>
    <w:rsid w:val="00A217F2"/>
    <w:rsid w:val="00A2230B"/>
    <w:rsid w:val="00A23080"/>
    <w:rsid w:val="00A23931"/>
    <w:rsid w:val="00A23FD6"/>
    <w:rsid w:val="00A25317"/>
    <w:rsid w:val="00A25706"/>
    <w:rsid w:val="00A25D84"/>
    <w:rsid w:val="00A25DA2"/>
    <w:rsid w:val="00A26029"/>
    <w:rsid w:val="00A262E4"/>
    <w:rsid w:val="00A268EA"/>
    <w:rsid w:val="00A27CE3"/>
    <w:rsid w:val="00A31CE0"/>
    <w:rsid w:val="00A31FA9"/>
    <w:rsid w:val="00A3221B"/>
    <w:rsid w:val="00A32B10"/>
    <w:rsid w:val="00A333BF"/>
    <w:rsid w:val="00A33825"/>
    <w:rsid w:val="00A3398F"/>
    <w:rsid w:val="00A34D60"/>
    <w:rsid w:val="00A34FA9"/>
    <w:rsid w:val="00A35583"/>
    <w:rsid w:val="00A363EF"/>
    <w:rsid w:val="00A36DFE"/>
    <w:rsid w:val="00A370FD"/>
    <w:rsid w:val="00A3798C"/>
    <w:rsid w:val="00A37D54"/>
    <w:rsid w:val="00A37DD9"/>
    <w:rsid w:val="00A40ED7"/>
    <w:rsid w:val="00A40F83"/>
    <w:rsid w:val="00A412BA"/>
    <w:rsid w:val="00A41416"/>
    <w:rsid w:val="00A41570"/>
    <w:rsid w:val="00A4200D"/>
    <w:rsid w:val="00A420E9"/>
    <w:rsid w:val="00A424BF"/>
    <w:rsid w:val="00A4258E"/>
    <w:rsid w:val="00A432D1"/>
    <w:rsid w:val="00A43716"/>
    <w:rsid w:val="00A442C5"/>
    <w:rsid w:val="00A44712"/>
    <w:rsid w:val="00A44AF5"/>
    <w:rsid w:val="00A44B8B"/>
    <w:rsid w:val="00A45041"/>
    <w:rsid w:val="00A45384"/>
    <w:rsid w:val="00A45EC4"/>
    <w:rsid w:val="00A47212"/>
    <w:rsid w:val="00A474EA"/>
    <w:rsid w:val="00A47CC7"/>
    <w:rsid w:val="00A501B2"/>
    <w:rsid w:val="00A5034A"/>
    <w:rsid w:val="00A50754"/>
    <w:rsid w:val="00A50FFA"/>
    <w:rsid w:val="00A539D1"/>
    <w:rsid w:val="00A53D7F"/>
    <w:rsid w:val="00A54DAE"/>
    <w:rsid w:val="00A55121"/>
    <w:rsid w:val="00A56D3B"/>
    <w:rsid w:val="00A5709D"/>
    <w:rsid w:val="00A57450"/>
    <w:rsid w:val="00A57479"/>
    <w:rsid w:val="00A57C08"/>
    <w:rsid w:val="00A600D9"/>
    <w:rsid w:val="00A604CD"/>
    <w:rsid w:val="00A624BC"/>
    <w:rsid w:val="00A62E41"/>
    <w:rsid w:val="00A632D5"/>
    <w:rsid w:val="00A637A0"/>
    <w:rsid w:val="00A63D7A"/>
    <w:rsid w:val="00A63ECD"/>
    <w:rsid w:val="00A64093"/>
    <w:rsid w:val="00A640EB"/>
    <w:rsid w:val="00A64815"/>
    <w:rsid w:val="00A65043"/>
    <w:rsid w:val="00A66DF9"/>
    <w:rsid w:val="00A66E15"/>
    <w:rsid w:val="00A66FF4"/>
    <w:rsid w:val="00A70432"/>
    <w:rsid w:val="00A704E4"/>
    <w:rsid w:val="00A7136A"/>
    <w:rsid w:val="00A71C44"/>
    <w:rsid w:val="00A72296"/>
    <w:rsid w:val="00A7388E"/>
    <w:rsid w:val="00A74094"/>
    <w:rsid w:val="00A74544"/>
    <w:rsid w:val="00A74548"/>
    <w:rsid w:val="00A747ED"/>
    <w:rsid w:val="00A74DF2"/>
    <w:rsid w:val="00A74E4D"/>
    <w:rsid w:val="00A7592E"/>
    <w:rsid w:val="00A76C1F"/>
    <w:rsid w:val="00A803FC"/>
    <w:rsid w:val="00A80634"/>
    <w:rsid w:val="00A8071A"/>
    <w:rsid w:val="00A80DD9"/>
    <w:rsid w:val="00A80FCA"/>
    <w:rsid w:val="00A81973"/>
    <w:rsid w:val="00A81CBC"/>
    <w:rsid w:val="00A82506"/>
    <w:rsid w:val="00A837CE"/>
    <w:rsid w:val="00A83DB5"/>
    <w:rsid w:val="00A83FBA"/>
    <w:rsid w:val="00A84636"/>
    <w:rsid w:val="00A84FE1"/>
    <w:rsid w:val="00A85080"/>
    <w:rsid w:val="00A853D6"/>
    <w:rsid w:val="00A86406"/>
    <w:rsid w:val="00A86853"/>
    <w:rsid w:val="00A86B75"/>
    <w:rsid w:val="00A86E75"/>
    <w:rsid w:val="00A86F33"/>
    <w:rsid w:val="00A9065F"/>
    <w:rsid w:val="00A90B0E"/>
    <w:rsid w:val="00A91AA1"/>
    <w:rsid w:val="00A91C8C"/>
    <w:rsid w:val="00A91F0D"/>
    <w:rsid w:val="00A9235A"/>
    <w:rsid w:val="00A92FF7"/>
    <w:rsid w:val="00A93069"/>
    <w:rsid w:val="00A94328"/>
    <w:rsid w:val="00A9468F"/>
    <w:rsid w:val="00A9498D"/>
    <w:rsid w:val="00A95335"/>
    <w:rsid w:val="00A9566B"/>
    <w:rsid w:val="00A9657F"/>
    <w:rsid w:val="00A9729C"/>
    <w:rsid w:val="00A9797D"/>
    <w:rsid w:val="00AA015F"/>
    <w:rsid w:val="00AA02F8"/>
    <w:rsid w:val="00AA0619"/>
    <w:rsid w:val="00AA0C3A"/>
    <w:rsid w:val="00AA1723"/>
    <w:rsid w:val="00AA190D"/>
    <w:rsid w:val="00AA1FDD"/>
    <w:rsid w:val="00AA22C3"/>
    <w:rsid w:val="00AA230D"/>
    <w:rsid w:val="00AA489A"/>
    <w:rsid w:val="00AA4941"/>
    <w:rsid w:val="00AA49E9"/>
    <w:rsid w:val="00AA5475"/>
    <w:rsid w:val="00AA5876"/>
    <w:rsid w:val="00AA6680"/>
    <w:rsid w:val="00AA6A8A"/>
    <w:rsid w:val="00AA6DD8"/>
    <w:rsid w:val="00AA6FA3"/>
    <w:rsid w:val="00AA70BB"/>
    <w:rsid w:val="00AA757C"/>
    <w:rsid w:val="00AA7F10"/>
    <w:rsid w:val="00AB0391"/>
    <w:rsid w:val="00AB1197"/>
    <w:rsid w:val="00AB2151"/>
    <w:rsid w:val="00AB21D8"/>
    <w:rsid w:val="00AB2C59"/>
    <w:rsid w:val="00AB2C8A"/>
    <w:rsid w:val="00AB42B6"/>
    <w:rsid w:val="00AB4A63"/>
    <w:rsid w:val="00AB4D67"/>
    <w:rsid w:val="00AB545D"/>
    <w:rsid w:val="00AB54D7"/>
    <w:rsid w:val="00AB57D3"/>
    <w:rsid w:val="00AB6886"/>
    <w:rsid w:val="00AB6AE4"/>
    <w:rsid w:val="00AB6E00"/>
    <w:rsid w:val="00AB6F37"/>
    <w:rsid w:val="00AB769E"/>
    <w:rsid w:val="00AB7D55"/>
    <w:rsid w:val="00AC0681"/>
    <w:rsid w:val="00AC1238"/>
    <w:rsid w:val="00AC154B"/>
    <w:rsid w:val="00AC1B61"/>
    <w:rsid w:val="00AC1B72"/>
    <w:rsid w:val="00AC26FE"/>
    <w:rsid w:val="00AC350D"/>
    <w:rsid w:val="00AC3568"/>
    <w:rsid w:val="00AC3CF2"/>
    <w:rsid w:val="00AC47EC"/>
    <w:rsid w:val="00AC4E5D"/>
    <w:rsid w:val="00AC6C53"/>
    <w:rsid w:val="00AC6E85"/>
    <w:rsid w:val="00AC7284"/>
    <w:rsid w:val="00AC7318"/>
    <w:rsid w:val="00AC7CE6"/>
    <w:rsid w:val="00AD0828"/>
    <w:rsid w:val="00AD0B13"/>
    <w:rsid w:val="00AD0E69"/>
    <w:rsid w:val="00AD103D"/>
    <w:rsid w:val="00AD159C"/>
    <w:rsid w:val="00AD17FA"/>
    <w:rsid w:val="00AD19EC"/>
    <w:rsid w:val="00AD2717"/>
    <w:rsid w:val="00AD2FD3"/>
    <w:rsid w:val="00AD3DC4"/>
    <w:rsid w:val="00AD4FF4"/>
    <w:rsid w:val="00AD531D"/>
    <w:rsid w:val="00AD600C"/>
    <w:rsid w:val="00AD63D6"/>
    <w:rsid w:val="00AD6CD5"/>
    <w:rsid w:val="00AD6E60"/>
    <w:rsid w:val="00AD733B"/>
    <w:rsid w:val="00AD7CA7"/>
    <w:rsid w:val="00AE0040"/>
    <w:rsid w:val="00AE184D"/>
    <w:rsid w:val="00AE1C03"/>
    <w:rsid w:val="00AE23E3"/>
    <w:rsid w:val="00AE2F65"/>
    <w:rsid w:val="00AE317E"/>
    <w:rsid w:val="00AE35A5"/>
    <w:rsid w:val="00AE3C53"/>
    <w:rsid w:val="00AE4BC3"/>
    <w:rsid w:val="00AE4E2A"/>
    <w:rsid w:val="00AE5CF9"/>
    <w:rsid w:val="00AE5DB6"/>
    <w:rsid w:val="00AE6C3C"/>
    <w:rsid w:val="00AE702E"/>
    <w:rsid w:val="00AE73E0"/>
    <w:rsid w:val="00AF03C0"/>
    <w:rsid w:val="00AF07EB"/>
    <w:rsid w:val="00AF166F"/>
    <w:rsid w:val="00AF1C03"/>
    <w:rsid w:val="00AF2557"/>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1D61"/>
    <w:rsid w:val="00B0236E"/>
    <w:rsid w:val="00B0248E"/>
    <w:rsid w:val="00B02506"/>
    <w:rsid w:val="00B02ACE"/>
    <w:rsid w:val="00B03913"/>
    <w:rsid w:val="00B04439"/>
    <w:rsid w:val="00B04CEA"/>
    <w:rsid w:val="00B05607"/>
    <w:rsid w:val="00B05A08"/>
    <w:rsid w:val="00B05D72"/>
    <w:rsid w:val="00B05F14"/>
    <w:rsid w:val="00B06737"/>
    <w:rsid w:val="00B0784C"/>
    <w:rsid w:val="00B07CE9"/>
    <w:rsid w:val="00B101D5"/>
    <w:rsid w:val="00B10633"/>
    <w:rsid w:val="00B107FD"/>
    <w:rsid w:val="00B10B08"/>
    <w:rsid w:val="00B113F5"/>
    <w:rsid w:val="00B11A78"/>
    <w:rsid w:val="00B11CFB"/>
    <w:rsid w:val="00B12111"/>
    <w:rsid w:val="00B122FC"/>
    <w:rsid w:val="00B13D28"/>
    <w:rsid w:val="00B13E18"/>
    <w:rsid w:val="00B14109"/>
    <w:rsid w:val="00B14410"/>
    <w:rsid w:val="00B1486D"/>
    <w:rsid w:val="00B14F54"/>
    <w:rsid w:val="00B150D6"/>
    <w:rsid w:val="00B15373"/>
    <w:rsid w:val="00B15639"/>
    <w:rsid w:val="00B15D15"/>
    <w:rsid w:val="00B15E42"/>
    <w:rsid w:val="00B15EEE"/>
    <w:rsid w:val="00B16198"/>
    <w:rsid w:val="00B16A2C"/>
    <w:rsid w:val="00B16FB6"/>
    <w:rsid w:val="00B17022"/>
    <w:rsid w:val="00B2084F"/>
    <w:rsid w:val="00B21736"/>
    <w:rsid w:val="00B21808"/>
    <w:rsid w:val="00B218B1"/>
    <w:rsid w:val="00B21A33"/>
    <w:rsid w:val="00B224AA"/>
    <w:rsid w:val="00B22998"/>
    <w:rsid w:val="00B229FE"/>
    <w:rsid w:val="00B22F76"/>
    <w:rsid w:val="00B2302B"/>
    <w:rsid w:val="00B24363"/>
    <w:rsid w:val="00B2456E"/>
    <w:rsid w:val="00B24979"/>
    <w:rsid w:val="00B24DBC"/>
    <w:rsid w:val="00B24DBF"/>
    <w:rsid w:val="00B250A5"/>
    <w:rsid w:val="00B25651"/>
    <w:rsid w:val="00B2591E"/>
    <w:rsid w:val="00B26533"/>
    <w:rsid w:val="00B26937"/>
    <w:rsid w:val="00B26A6F"/>
    <w:rsid w:val="00B30243"/>
    <w:rsid w:val="00B30421"/>
    <w:rsid w:val="00B30D02"/>
    <w:rsid w:val="00B30DC8"/>
    <w:rsid w:val="00B315BB"/>
    <w:rsid w:val="00B31977"/>
    <w:rsid w:val="00B3235A"/>
    <w:rsid w:val="00B32B2F"/>
    <w:rsid w:val="00B333FE"/>
    <w:rsid w:val="00B3382B"/>
    <w:rsid w:val="00B35094"/>
    <w:rsid w:val="00B350F0"/>
    <w:rsid w:val="00B357AC"/>
    <w:rsid w:val="00B35992"/>
    <w:rsid w:val="00B35E4B"/>
    <w:rsid w:val="00B35FCC"/>
    <w:rsid w:val="00B36518"/>
    <w:rsid w:val="00B378CC"/>
    <w:rsid w:val="00B40D84"/>
    <w:rsid w:val="00B41615"/>
    <w:rsid w:val="00B41FD8"/>
    <w:rsid w:val="00B420DF"/>
    <w:rsid w:val="00B428E2"/>
    <w:rsid w:val="00B42A2C"/>
    <w:rsid w:val="00B42A5C"/>
    <w:rsid w:val="00B42A98"/>
    <w:rsid w:val="00B42C64"/>
    <w:rsid w:val="00B448EF"/>
    <w:rsid w:val="00B44AE1"/>
    <w:rsid w:val="00B46263"/>
    <w:rsid w:val="00B470C7"/>
    <w:rsid w:val="00B47493"/>
    <w:rsid w:val="00B474C8"/>
    <w:rsid w:val="00B474DF"/>
    <w:rsid w:val="00B47915"/>
    <w:rsid w:val="00B47ABD"/>
    <w:rsid w:val="00B50D82"/>
    <w:rsid w:val="00B50E18"/>
    <w:rsid w:val="00B513A9"/>
    <w:rsid w:val="00B51568"/>
    <w:rsid w:val="00B51610"/>
    <w:rsid w:val="00B5167B"/>
    <w:rsid w:val="00B520E3"/>
    <w:rsid w:val="00B52336"/>
    <w:rsid w:val="00B52339"/>
    <w:rsid w:val="00B533EA"/>
    <w:rsid w:val="00B5388C"/>
    <w:rsid w:val="00B54A58"/>
    <w:rsid w:val="00B55CED"/>
    <w:rsid w:val="00B55D57"/>
    <w:rsid w:val="00B55F80"/>
    <w:rsid w:val="00B56174"/>
    <w:rsid w:val="00B56480"/>
    <w:rsid w:val="00B564A1"/>
    <w:rsid w:val="00B565D6"/>
    <w:rsid w:val="00B56E93"/>
    <w:rsid w:val="00B576A4"/>
    <w:rsid w:val="00B57998"/>
    <w:rsid w:val="00B57CD0"/>
    <w:rsid w:val="00B57DA9"/>
    <w:rsid w:val="00B60177"/>
    <w:rsid w:val="00B60639"/>
    <w:rsid w:val="00B6308E"/>
    <w:rsid w:val="00B63D58"/>
    <w:rsid w:val="00B64E8A"/>
    <w:rsid w:val="00B65588"/>
    <w:rsid w:val="00B658D1"/>
    <w:rsid w:val="00B66064"/>
    <w:rsid w:val="00B66550"/>
    <w:rsid w:val="00B66995"/>
    <w:rsid w:val="00B671A1"/>
    <w:rsid w:val="00B675A6"/>
    <w:rsid w:val="00B6794D"/>
    <w:rsid w:val="00B67B55"/>
    <w:rsid w:val="00B67C6C"/>
    <w:rsid w:val="00B70C61"/>
    <w:rsid w:val="00B70E5A"/>
    <w:rsid w:val="00B716F3"/>
    <w:rsid w:val="00B7220D"/>
    <w:rsid w:val="00B72F48"/>
    <w:rsid w:val="00B73872"/>
    <w:rsid w:val="00B74180"/>
    <w:rsid w:val="00B749B6"/>
    <w:rsid w:val="00B7509A"/>
    <w:rsid w:val="00B7613E"/>
    <w:rsid w:val="00B766C1"/>
    <w:rsid w:val="00B76966"/>
    <w:rsid w:val="00B76A5E"/>
    <w:rsid w:val="00B76B96"/>
    <w:rsid w:val="00B76EFB"/>
    <w:rsid w:val="00B77129"/>
    <w:rsid w:val="00B77C37"/>
    <w:rsid w:val="00B77D1E"/>
    <w:rsid w:val="00B802A2"/>
    <w:rsid w:val="00B807BF"/>
    <w:rsid w:val="00B809B1"/>
    <w:rsid w:val="00B8159D"/>
    <w:rsid w:val="00B8174A"/>
    <w:rsid w:val="00B818DC"/>
    <w:rsid w:val="00B81ADD"/>
    <w:rsid w:val="00B82543"/>
    <w:rsid w:val="00B82998"/>
    <w:rsid w:val="00B82CE6"/>
    <w:rsid w:val="00B834B0"/>
    <w:rsid w:val="00B837F6"/>
    <w:rsid w:val="00B83DAE"/>
    <w:rsid w:val="00B84FB4"/>
    <w:rsid w:val="00B856C0"/>
    <w:rsid w:val="00B862F6"/>
    <w:rsid w:val="00B8756E"/>
    <w:rsid w:val="00B87DF9"/>
    <w:rsid w:val="00B91951"/>
    <w:rsid w:val="00B91A58"/>
    <w:rsid w:val="00B91EAD"/>
    <w:rsid w:val="00B920B9"/>
    <w:rsid w:val="00B930D2"/>
    <w:rsid w:val="00B937CD"/>
    <w:rsid w:val="00B938BC"/>
    <w:rsid w:val="00B93997"/>
    <w:rsid w:val="00B93C98"/>
    <w:rsid w:val="00B945AF"/>
    <w:rsid w:val="00B949EB"/>
    <w:rsid w:val="00B96D2F"/>
    <w:rsid w:val="00B973B0"/>
    <w:rsid w:val="00B976BB"/>
    <w:rsid w:val="00BA01A7"/>
    <w:rsid w:val="00BA0224"/>
    <w:rsid w:val="00BA05C8"/>
    <w:rsid w:val="00BA09AA"/>
    <w:rsid w:val="00BA0AD5"/>
    <w:rsid w:val="00BA0CA0"/>
    <w:rsid w:val="00BA0E3C"/>
    <w:rsid w:val="00BA1F74"/>
    <w:rsid w:val="00BA1FE7"/>
    <w:rsid w:val="00BA2B1D"/>
    <w:rsid w:val="00BA3897"/>
    <w:rsid w:val="00BA38F4"/>
    <w:rsid w:val="00BA3D14"/>
    <w:rsid w:val="00BA435A"/>
    <w:rsid w:val="00BA54BA"/>
    <w:rsid w:val="00BA5603"/>
    <w:rsid w:val="00BA56D9"/>
    <w:rsid w:val="00BA6194"/>
    <w:rsid w:val="00BA66E6"/>
    <w:rsid w:val="00BA7EEE"/>
    <w:rsid w:val="00BB0ED6"/>
    <w:rsid w:val="00BB2008"/>
    <w:rsid w:val="00BB29DF"/>
    <w:rsid w:val="00BB2CFC"/>
    <w:rsid w:val="00BB30EF"/>
    <w:rsid w:val="00BB34DC"/>
    <w:rsid w:val="00BB35D0"/>
    <w:rsid w:val="00BB3AC4"/>
    <w:rsid w:val="00BB4999"/>
    <w:rsid w:val="00BB4BCD"/>
    <w:rsid w:val="00BB4E5E"/>
    <w:rsid w:val="00BB56C7"/>
    <w:rsid w:val="00BB5B62"/>
    <w:rsid w:val="00BB603C"/>
    <w:rsid w:val="00BB6502"/>
    <w:rsid w:val="00BB6BCD"/>
    <w:rsid w:val="00BB70F9"/>
    <w:rsid w:val="00BB7C9B"/>
    <w:rsid w:val="00BC1527"/>
    <w:rsid w:val="00BC203F"/>
    <w:rsid w:val="00BC224A"/>
    <w:rsid w:val="00BC2306"/>
    <w:rsid w:val="00BC2F31"/>
    <w:rsid w:val="00BC3D19"/>
    <w:rsid w:val="00BC4036"/>
    <w:rsid w:val="00BC4F0A"/>
    <w:rsid w:val="00BC509F"/>
    <w:rsid w:val="00BC51D2"/>
    <w:rsid w:val="00BC54D4"/>
    <w:rsid w:val="00BC64BE"/>
    <w:rsid w:val="00BC7155"/>
    <w:rsid w:val="00BC7550"/>
    <w:rsid w:val="00BD0B72"/>
    <w:rsid w:val="00BD2668"/>
    <w:rsid w:val="00BD3924"/>
    <w:rsid w:val="00BD450F"/>
    <w:rsid w:val="00BD4512"/>
    <w:rsid w:val="00BD52AA"/>
    <w:rsid w:val="00BD631B"/>
    <w:rsid w:val="00BD6939"/>
    <w:rsid w:val="00BD7071"/>
    <w:rsid w:val="00BE09FE"/>
    <w:rsid w:val="00BE0C35"/>
    <w:rsid w:val="00BE1061"/>
    <w:rsid w:val="00BE12CE"/>
    <w:rsid w:val="00BE1321"/>
    <w:rsid w:val="00BE1B4C"/>
    <w:rsid w:val="00BE2893"/>
    <w:rsid w:val="00BE2EB4"/>
    <w:rsid w:val="00BE2F5A"/>
    <w:rsid w:val="00BE37D3"/>
    <w:rsid w:val="00BE522A"/>
    <w:rsid w:val="00BE57B5"/>
    <w:rsid w:val="00BE5F3E"/>
    <w:rsid w:val="00BE7A7C"/>
    <w:rsid w:val="00BF0A44"/>
    <w:rsid w:val="00BF0CEC"/>
    <w:rsid w:val="00BF0D75"/>
    <w:rsid w:val="00BF1A44"/>
    <w:rsid w:val="00BF1EDF"/>
    <w:rsid w:val="00BF257D"/>
    <w:rsid w:val="00BF4D3D"/>
    <w:rsid w:val="00BF5B8C"/>
    <w:rsid w:val="00BF64BA"/>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28B8"/>
    <w:rsid w:val="00C034A4"/>
    <w:rsid w:val="00C03DD0"/>
    <w:rsid w:val="00C04445"/>
    <w:rsid w:val="00C04705"/>
    <w:rsid w:val="00C04A7F"/>
    <w:rsid w:val="00C04E2B"/>
    <w:rsid w:val="00C051AA"/>
    <w:rsid w:val="00C060A0"/>
    <w:rsid w:val="00C07187"/>
    <w:rsid w:val="00C075C9"/>
    <w:rsid w:val="00C07FAD"/>
    <w:rsid w:val="00C10362"/>
    <w:rsid w:val="00C105D7"/>
    <w:rsid w:val="00C106C4"/>
    <w:rsid w:val="00C10B0D"/>
    <w:rsid w:val="00C111EA"/>
    <w:rsid w:val="00C119AD"/>
    <w:rsid w:val="00C11D7F"/>
    <w:rsid w:val="00C1228D"/>
    <w:rsid w:val="00C13FED"/>
    <w:rsid w:val="00C146B6"/>
    <w:rsid w:val="00C14E7D"/>
    <w:rsid w:val="00C15722"/>
    <w:rsid w:val="00C16897"/>
    <w:rsid w:val="00C200C9"/>
    <w:rsid w:val="00C21D8E"/>
    <w:rsid w:val="00C22525"/>
    <w:rsid w:val="00C23DBB"/>
    <w:rsid w:val="00C23FE1"/>
    <w:rsid w:val="00C2410D"/>
    <w:rsid w:val="00C24BAF"/>
    <w:rsid w:val="00C255C4"/>
    <w:rsid w:val="00C25BB8"/>
    <w:rsid w:val="00C25F8B"/>
    <w:rsid w:val="00C265C0"/>
    <w:rsid w:val="00C26B9E"/>
    <w:rsid w:val="00C272EF"/>
    <w:rsid w:val="00C2732B"/>
    <w:rsid w:val="00C2753F"/>
    <w:rsid w:val="00C276A8"/>
    <w:rsid w:val="00C27975"/>
    <w:rsid w:val="00C300BC"/>
    <w:rsid w:val="00C31226"/>
    <w:rsid w:val="00C318F7"/>
    <w:rsid w:val="00C319D2"/>
    <w:rsid w:val="00C31F56"/>
    <w:rsid w:val="00C31F85"/>
    <w:rsid w:val="00C32534"/>
    <w:rsid w:val="00C326EE"/>
    <w:rsid w:val="00C32951"/>
    <w:rsid w:val="00C329C8"/>
    <w:rsid w:val="00C32C02"/>
    <w:rsid w:val="00C32CA0"/>
    <w:rsid w:val="00C33235"/>
    <w:rsid w:val="00C33677"/>
    <w:rsid w:val="00C33EBC"/>
    <w:rsid w:val="00C34137"/>
    <w:rsid w:val="00C3476B"/>
    <w:rsid w:val="00C35240"/>
    <w:rsid w:val="00C35F10"/>
    <w:rsid w:val="00C368B3"/>
    <w:rsid w:val="00C36F07"/>
    <w:rsid w:val="00C371D5"/>
    <w:rsid w:val="00C37214"/>
    <w:rsid w:val="00C372E8"/>
    <w:rsid w:val="00C3762D"/>
    <w:rsid w:val="00C409DC"/>
    <w:rsid w:val="00C40B1B"/>
    <w:rsid w:val="00C40E88"/>
    <w:rsid w:val="00C416A3"/>
    <w:rsid w:val="00C41785"/>
    <w:rsid w:val="00C41FC1"/>
    <w:rsid w:val="00C434C2"/>
    <w:rsid w:val="00C43926"/>
    <w:rsid w:val="00C43940"/>
    <w:rsid w:val="00C44342"/>
    <w:rsid w:val="00C44694"/>
    <w:rsid w:val="00C44744"/>
    <w:rsid w:val="00C449A6"/>
    <w:rsid w:val="00C44C03"/>
    <w:rsid w:val="00C457C1"/>
    <w:rsid w:val="00C4599D"/>
    <w:rsid w:val="00C46625"/>
    <w:rsid w:val="00C46870"/>
    <w:rsid w:val="00C47545"/>
    <w:rsid w:val="00C47593"/>
    <w:rsid w:val="00C5044B"/>
    <w:rsid w:val="00C506BD"/>
    <w:rsid w:val="00C50B95"/>
    <w:rsid w:val="00C50E55"/>
    <w:rsid w:val="00C51426"/>
    <w:rsid w:val="00C51622"/>
    <w:rsid w:val="00C51FB3"/>
    <w:rsid w:val="00C5223C"/>
    <w:rsid w:val="00C522FF"/>
    <w:rsid w:val="00C52A35"/>
    <w:rsid w:val="00C53213"/>
    <w:rsid w:val="00C53917"/>
    <w:rsid w:val="00C541DE"/>
    <w:rsid w:val="00C54C11"/>
    <w:rsid w:val="00C54C67"/>
    <w:rsid w:val="00C54E65"/>
    <w:rsid w:val="00C56324"/>
    <w:rsid w:val="00C5636B"/>
    <w:rsid w:val="00C5653B"/>
    <w:rsid w:val="00C565A3"/>
    <w:rsid w:val="00C575FB"/>
    <w:rsid w:val="00C577F7"/>
    <w:rsid w:val="00C57AD6"/>
    <w:rsid w:val="00C60667"/>
    <w:rsid w:val="00C61AB9"/>
    <w:rsid w:val="00C61F84"/>
    <w:rsid w:val="00C62663"/>
    <w:rsid w:val="00C62D19"/>
    <w:rsid w:val="00C62FF7"/>
    <w:rsid w:val="00C63135"/>
    <w:rsid w:val="00C637DC"/>
    <w:rsid w:val="00C63EE8"/>
    <w:rsid w:val="00C6432E"/>
    <w:rsid w:val="00C64F80"/>
    <w:rsid w:val="00C65718"/>
    <w:rsid w:val="00C65C81"/>
    <w:rsid w:val="00C66772"/>
    <w:rsid w:val="00C6681F"/>
    <w:rsid w:val="00C66D2B"/>
    <w:rsid w:val="00C67580"/>
    <w:rsid w:val="00C6781C"/>
    <w:rsid w:val="00C67EA1"/>
    <w:rsid w:val="00C70AEE"/>
    <w:rsid w:val="00C71D15"/>
    <w:rsid w:val="00C71FB6"/>
    <w:rsid w:val="00C720BA"/>
    <w:rsid w:val="00C7234D"/>
    <w:rsid w:val="00C7244E"/>
    <w:rsid w:val="00C726C9"/>
    <w:rsid w:val="00C72801"/>
    <w:rsid w:val="00C72C0A"/>
    <w:rsid w:val="00C73E67"/>
    <w:rsid w:val="00C73FAD"/>
    <w:rsid w:val="00C74AE1"/>
    <w:rsid w:val="00C7521F"/>
    <w:rsid w:val="00C757B8"/>
    <w:rsid w:val="00C76906"/>
    <w:rsid w:val="00C76B7C"/>
    <w:rsid w:val="00C76CC7"/>
    <w:rsid w:val="00C76F81"/>
    <w:rsid w:val="00C771A9"/>
    <w:rsid w:val="00C776A4"/>
    <w:rsid w:val="00C800DD"/>
    <w:rsid w:val="00C80920"/>
    <w:rsid w:val="00C80960"/>
    <w:rsid w:val="00C80B03"/>
    <w:rsid w:val="00C80E69"/>
    <w:rsid w:val="00C8243F"/>
    <w:rsid w:val="00C8289B"/>
    <w:rsid w:val="00C82D54"/>
    <w:rsid w:val="00C82F3B"/>
    <w:rsid w:val="00C837C4"/>
    <w:rsid w:val="00C83829"/>
    <w:rsid w:val="00C83EDD"/>
    <w:rsid w:val="00C846FF"/>
    <w:rsid w:val="00C84BF1"/>
    <w:rsid w:val="00C84CA2"/>
    <w:rsid w:val="00C85A36"/>
    <w:rsid w:val="00C85CD1"/>
    <w:rsid w:val="00C85EA3"/>
    <w:rsid w:val="00C86C56"/>
    <w:rsid w:val="00C8773E"/>
    <w:rsid w:val="00C90601"/>
    <w:rsid w:val="00C90D16"/>
    <w:rsid w:val="00C9116A"/>
    <w:rsid w:val="00C9265D"/>
    <w:rsid w:val="00C92824"/>
    <w:rsid w:val="00C937BA"/>
    <w:rsid w:val="00C939BB"/>
    <w:rsid w:val="00C949FC"/>
    <w:rsid w:val="00C954E1"/>
    <w:rsid w:val="00C95903"/>
    <w:rsid w:val="00C960CF"/>
    <w:rsid w:val="00C96672"/>
    <w:rsid w:val="00C96678"/>
    <w:rsid w:val="00C96772"/>
    <w:rsid w:val="00C96CFA"/>
    <w:rsid w:val="00C96E5A"/>
    <w:rsid w:val="00C96EB5"/>
    <w:rsid w:val="00CA0257"/>
    <w:rsid w:val="00CA0917"/>
    <w:rsid w:val="00CA102B"/>
    <w:rsid w:val="00CA1BCB"/>
    <w:rsid w:val="00CA283D"/>
    <w:rsid w:val="00CA29D1"/>
    <w:rsid w:val="00CA2DD6"/>
    <w:rsid w:val="00CA3247"/>
    <w:rsid w:val="00CA3752"/>
    <w:rsid w:val="00CA3999"/>
    <w:rsid w:val="00CA39C0"/>
    <w:rsid w:val="00CA3B09"/>
    <w:rsid w:val="00CA5AD3"/>
    <w:rsid w:val="00CA60D0"/>
    <w:rsid w:val="00CA62DD"/>
    <w:rsid w:val="00CA69BA"/>
    <w:rsid w:val="00CA7DE6"/>
    <w:rsid w:val="00CB0339"/>
    <w:rsid w:val="00CB110E"/>
    <w:rsid w:val="00CB11F8"/>
    <w:rsid w:val="00CB1D5E"/>
    <w:rsid w:val="00CB2012"/>
    <w:rsid w:val="00CB225B"/>
    <w:rsid w:val="00CB2EF5"/>
    <w:rsid w:val="00CB33E4"/>
    <w:rsid w:val="00CB4230"/>
    <w:rsid w:val="00CB431B"/>
    <w:rsid w:val="00CB4A77"/>
    <w:rsid w:val="00CB4EA5"/>
    <w:rsid w:val="00CB50A0"/>
    <w:rsid w:val="00CB557F"/>
    <w:rsid w:val="00CB592B"/>
    <w:rsid w:val="00CB5C5F"/>
    <w:rsid w:val="00CB600E"/>
    <w:rsid w:val="00CB65B8"/>
    <w:rsid w:val="00CB6CDF"/>
    <w:rsid w:val="00CB7264"/>
    <w:rsid w:val="00CB730F"/>
    <w:rsid w:val="00CB761C"/>
    <w:rsid w:val="00CB76B5"/>
    <w:rsid w:val="00CB7AD6"/>
    <w:rsid w:val="00CB7D68"/>
    <w:rsid w:val="00CC0495"/>
    <w:rsid w:val="00CC110F"/>
    <w:rsid w:val="00CC11B8"/>
    <w:rsid w:val="00CC1A06"/>
    <w:rsid w:val="00CC1AF9"/>
    <w:rsid w:val="00CC1F6B"/>
    <w:rsid w:val="00CC20E0"/>
    <w:rsid w:val="00CC2818"/>
    <w:rsid w:val="00CC2F7A"/>
    <w:rsid w:val="00CC3A70"/>
    <w:rsid w:val="00CC4033"/>
    <w:rsid w:val="00CC40B8"/>
    <w:rsid w:val="00CC5324"/>
    <w:rsid w:val="00CC5444"/>
    <w:rsid w:val="00CC5631"/>
    <w:rsid w:val="00CC62A6"/>
    <w:rsid w:val="00CC676C"/>
    <w:rsid w:val="00CC6963"/>
    <w:rsid w:val="00CC7A11"/>
    <w:rsid w:val="00CD04A8"/>
    <w:rsid w:val="00CD051B"/>
    <w:rsid w:val="00CD1614"/>
    <w:rsid w:val="00CD1DB1"/>
    <w:rsid w:val="00CD22B5"/>
    <w:rsid w:val="00CD22F4"/>
    <w:rsid w:val="00CD25E1"/>
    <w:rsid w:val="00CD367C"/>
    <w:rsid w:val="00CD454A"/>
    <w:rsid w:val="00CD4F54"/>
    <w:rsid w:val="00CD4FFE"/>
    <w:rsid w:val="00CD57FA"/>
    <w:rsid w:val="00CD5A6E"/>
    <w:rsid w:val="00CD60A2"/>
    <w:rsid w:val="00CD68CF"/>
    <w:rsid w:val="00CD6E01"/>
    <w:rsid w:val="00CD711F"/>
    <w:rsid w:val="00CD74A7"/>
    <w:rsid w:val="00CD79B2"/>
    <w:rsid w:val="00CE157C"/>
    <w:rsid w:val="00CE1AF6"/>
    <w:rsid w:val="00CE1B53"/>
    <w:rsid w:val="00CE2298"/>
    <w:rsid w:val="00CE2543"/>
    <w:rsid w:val="00CE28A0"/>
    <w:rsid w:val="00CE3064"/>
    <w:rsid w:val="00CE39E4"/>
    <w:rsid w:val="00CE4282"/>
    <w:rsid w:val="00CE54E1"/>
    <w:rsid w:val="00CE55B6"/>
    <w:rsid w:val="00CE5856"/>
    <w:rsid w:val="00CE5BDE"/>
    <w:rsid w:val="00CE67F3"/>
    <w:rsid w:val="00CE6A6D"/>
    <w:rsid w:val="00CE744E"/>
    <w:rsid w:val="00CE774C"/>
    <w:rsid w:val="00CF012E"/>
    <w:rsid w:val="00CF04D4"/>
    <w:rsid w:val="00CF0B4C"/>
    <w:rsid w:val="00CF1680"/>
    <w:rsid w:val="00CF1BD7"/>
    <w:rsid w:val="00CF1ECD"/>
    <w:rsid w:val="00CF21A5"/>
    <w:rsid w:val="00CF2410"/>
    <w:rsid w:val="00CF2518"/>
    <w:rsid w:val="00CF2DDE"/>
    <w:rsid w:val="00CF344A"/>
    <w:rsid w:val="00CF39A0"/>
    <w:rsid w:val="00CF3D1C"/>
    <w:rsid w:val="00CF4713"/>
    <w:rsid w:val="00CF4B12"/>
    <w:rsid w:val="00CF58FE"/>
    <w:rsid w:val="00CF5EBE"/>
    <w:rsid w:val="00CF783B"/>
    <w:rsid w:val="00CF7D97"/>
    <w:rsid w:val="00CF7EEC"/>
    <w:rsid w:val="00D001C2"/>
    <w:rsid w:val="00D00779"/>
    <w:rsid w:val="00D009D8"/>
    <w:rsid w:val="00D012E1"/>
    <w:rsid w:val="00D01318"/>
    <w:rsid w:val="00D01665"/>
    <w:rsid w:val="00D01D1E"/>
    <w:rsid w:val="00D02353"/>
    <w:rsid w:val="00D02580"/>
    <w:rsid w:val="00D0259C"/>
    <w:rsid w:val="00D03BF7"/>
    <w:rsid w:val="00D03F1E"/>
    <w:rsid w:val="00D0428E"/>
    <w:rsid w:val="00D04426"/>
    <w:rsid w:val="00D0482F"/>
    <w:rsid w:val="00D04A33"/>
    <w:rsid w:val="00D05892"/>
    <w:rsid w:val="00D06824"/>
    <w:rsid w:val="00D06C03"/>
    <w:rsid w:val="00D0727E"/>
    <w:rsid w:val="00D07DEA"/>
    <w:rsid w:val="00D1037A"/>
    <w:rsid w:val="00D10D09"/>
    <w:rsid w:val="00D1163E"/>
    <w:rsid w:val="00D12362"/>
    <w:rsid w:val="00D12A4F"/>
    <w:rsid w:val="00D137EB"/>
    <w:rsid w:val="00D14C15"/>
    <w:rsid w:val="00D15CB3"/>
    <w:rsid w:val="00D15F51"/>
    <w:rsid w:val="00D162BB"/>
    <w:rsid w:val="00D16BDA"/>
    <w:rsid w:val="00D16ED5"/>
    <w:rsid w:val="00D170E3"/>
    <w:rsid w:val="00D202B1"/>
    <w:rsid w:val="00D20662"/>
    <w:rsid w:val="00D20B1B"/>
    <w:rsid w:val="00D21291"/>
    <w:rsid w:val="00D2182B"/>
    <w:rsid w:val="00D21C8A"/>
    <w:rsid w:val="00D2297E"/>
    <w:rsid w:val="00D22DE5"/>
    <w:rsid w:val="00D22E93"/>
    <w:rsid w:val="00D233BD"/>
    <w:rsid w:val="00D233D7"/>
    <w:rsid w:val="00D23CBB"/>
    <w:rsid w:val="00D23F7A"/>
    <w:rsid w:val="00D254EB"/>
    <w:rsid w:val="00D25806"/>
    <w:rsid w:val="00D25E9D"/>
    <w:rsid w:val="00D25EAB"/>
    <w:rsid w:val="00D25F1C"/>
    <w:rsid w:val="00D26DE6"/>
    <w:rsid w:val="00D26EE7"/>
    <w:rsid w:val="00D30718"/>
    <w:rsid w:val="00D322FB"/>
    <w:rsid w:val="00D32475"/>
    <w:rsid w:val="00D32EF4"/>
    <w:rsid w:val="00D33F81"/>
    <w:rsid w:val="00D34850"/>
    <w:rsid w:val="00D35060"/>
    <w:rsid w:val="00D368CA"/>
    <w:rsid w:val="00D369D4"/>
    <w:rsid w:val="00D36AD7"/>
    <w:rsid w:val="00D373E9"/>
    <w:rsid w:val="00D37C61"/>
    <w:rsid w:val="00D403FF"/>
    <w:rsid w:val="00D404C4"/>
    <w:rsid w:val="00D40CE9"/>
    <w:rsid w:val="00D42115"/>
    <w:rsid w:val="00D42EFD"/>
    <w:rsid w:val="00D457D1"/>
    <w:rsid w:val="00D458AA"/>
    <w:rsid w:val="00D46143"/>
    <w:rsid w:val="00D46338"/>
    <w:rsid w:val="00D46BA2"/>
    <w:rsid w:val="00D46D19"/>
    <w:rsid w:val="00D47234"/>
    <w:rsid w:val="00D47257"/>
    <w:rsid w:val="00D47281"/>
    <w:rsid w:val="00D47581"/>
    <w:rsid w:val="00D50295"/>
    <w:rsid w:val="00D5042A"/>
    <w:rsid w:val="00D5069A"/>
    <w:rsid w:val="00D50E43"/>
    <w:rsid w:val="00D510AA"/>
    <w:rsid w:val="00D51469"/>
    <w:rsid w:val="00D52B45"/>
    <w:rsid w:val="00D530EB"/>
    <w:rsid w:val="00D53393"/>
    <w:rsid w:val="00D535B6"/>
    <w:rsid w:val="00D53859"/>
    <w:rsid w:val="00D55235"/>
    <w:rsid w:val="00D55D78"/>
    <w:rsid w:val="00D572B2"/>
    <w:rsid w:val="00D57A1D"/>
    <w:rsid w:val="00D57F53"/>
    <w:rsid w:val="00D60AFD"/>
    <w:rsid w:val="00D60CAB"/>
    <w:rsid w:val="00D610FD"/>
    <w:rsid w:val="00D612AF"/>
    <w:rsid w:val="00D619F3"/>
    <w:rsid w:val="00D62A5B"/>
    <w:rsid w:val="00D62B43"/>
    <w:rsid w:val="00D62ECD"/>
    <w:rsid w:val="00D63748"/>
    <w:rsid w:val="00D63900"/>
    <w:rsid w:val="00D639F0"/>
    <w:rsid w:val="00D63A81"/>
    <w:rsid w:val="00D63C1B"/>
    <w:rsid w:val="00D63D76"/>
    <w:rsid w:val="00D64BFF"/>
    <w:rsid w:val="00D64DE1"/>
    <w:rsid w:val="00D64E3F"/>
    <w:rsid w:val="00D653D0"/>
    <w:rsid w:val="00D6692A"/>
    <w:rsid w:val="00D66E55"/>
    <w:rsid w:val="00D674E9"/>
    <w:rsid w:val="00D6799A"/>
    <w:rsid w:val="00D7009C"/>
    <w:rsid w:val="00D701D0"/>
    <w:rsid w:val="00D70F17"/>
    <w:rsid w:val="00D712BC"/>
    <w:rsid w:val="00D712DA"/>
    <w:rsid w:val="00D719EF"/>
    <w:rsid w:val="00D72327"/>
    <w:rsid w:val="00D727E0"/>
    <w:rsid w:val="00D72B87"/>
    <w:rsid w:val="00D72C72"/>
    <w:rsid w:val="00D735F0"/>
    <w:rsid w:val="00D73E48"/>
    <w:rsid w:val="00D74160"/>
    <w:rsid w:val="00D75D22"/>
    <w:rsid w:val="00D75DA5"/>
    <w:rsid w:val="00D76C58"/>
    <w:rsid w:val="00D76CF2"/>
    <w:rsid w:val="00D76E7C"/>
    <w:rsid w:val="00D76F16"/>
    <w:rsid w:val="00D80B40"/>
    <w:rsid w:val="00D8153B"/>
    <w:rsid w:val="00D8155B"/>
    <w:rsid w:val="00D81E79"/>
    <w:rsid w:val="00D825A5"/>
    <w:rsid w:val="00D825B7"/>
    <w:rsid w:val="00D8290E"/>
    <w:rsid w:val="00D82AD1"/>
    <w:rsid w:val="00D82E6E"/>
    <w:rsid w:val="00D83040"/>
    <w:rsid w:val="00D8323B"/>
    <w:rsid w:val="00D83489"/>
    <w:rsid w:val="00D83D13"/>
    <w:rsid w:val="00D83F42"/>
    <w:rsid w:val="00D841AC"/>
    <w:rsid w:val="00D8423C"/>
    <w:rsid w:val="00D8589D"/>
    <w:rsid w:val="00D85A81"/>
    <w:rsid w:val="00D86466"/>
    <w:rsid w:val="00D8709F"/>
    <w:rsid w:val="00D870E8"/>
    <w:rsid w:val="00D87423"/>
    <w:rsid w:val="00D87452"/>
    <w:rsid w:val="00D87485"/>
    <w:rsid w:val="00D907CB"/>
    <w:rsid w:val="00D912D7"/>
    <w:rsid w:val="00D91BF2"/>
    <w:rsid w:val="00D93C1C"/>
    <w:rsid w:val="00D94026"/>
    <w:rsid w:val="00D94120"/>
    <w:rsid w:val="00D951DD"/>
    <w:rsid w:val="00D952ED"/>
    <w:rsid w:val="00D952F1"/>
    <w:rsid w:val="00D957FA"/>
    <w:rsid w:val="00D9664C"/>
    <w:rsid w:val="00D97404"/>
    <w:rsid w:val="00D975A3"/>
    <w:rsid w:val="00D979D0"/>
    <w:rsid w:val="00D97E7C"/>
    <w:rsid w:val="00DA08CA"/>
    <w:rsid w:val="00DA0F37"/>
    <w:rsid w:val="00DA101A"/>
    <w:rsid w:val="00DA122C"/>
    <w:rsid w:val="00DA1EF8"/>
    <w:rsid w:val="00DA231E"/>
    <w:rsid w:val="00DA261D"/>
    <w:rsid w:val="00DA2FD5"/>
    <w:rsid w:val="00DA4229"/>
    <w:rsid w:val="00DA4838"/>
    <w:rsid w:val="00DA4989"/>
    <w:rsid w:val="00DA4E6C"/>
    <w:rsid w:val="00DA51E3"/>
    <w:rsid w:val="00DA5721"/>
    <w:rsid w:val="00DA6173"/>
    <w:rsid w:val="00DA7477"/>
    <w:rsid w:val="00DA7573"/>
    <w:rsid w:val="00DA7BD4"/>
    <w:rsid w:val="00DB0191"/>
    <w:rsid w:val="00DB0359"/>
    <w:rsid w:val="00DB050E"/>
    <w:rsid w:val="00DB0534"/>
    <w:rsid w:val="00DB0EF6"/>
    <w:rsid w:val="00DB0F8A"/>
    <w:rsid w:val="00DB24A5"/>
    <w:rsid w:val="00DB26A8"/>
    <w:rsid w:val="00DB27CF"/>
    <w:rsid w:val="00DB324C"/>
    <w:rsid w:val="00DB3FD3"/>
    <w:rsid w:val="00DB4A9E"/>
    <w:rsid w:val="00DB5F2A"/>
    <w:rsid w:val="00DB6F45"/>
    <w:rsid w:val="00DB72B7"/>
    <w:rsid w:val="00DB7546"/>
    <w:rsid w:val="00DC0624"/>
    <w:rsid w:val="00DC08F7"/>
    <w:rsid w:val="00DC0FC3"/>
    <w:rsid w:val="00DC1A58"/>
    <w:rsid w:val="00DC1AC0"/>
    <w:rsid w:val="00DC1CAC"/>
    <w:rsid w:val="00DC1CDD"/>
    <w:rsid w:val="00DC1D8E"/>
    <w:rsid w:val="00DC20C3"/>
    <w:rsid w:val="00DC227A"/>
    <w:rsid w:val="00DC2360"/>
    <w:rsid w:val="00DC26E4"/>
    <w:rsid w:val="00DC2BAE"/>
    <w:rsid w:val="00DC2CEE"/>
    <w:rsid w:val="00DC3257"/>
    <w:rsid w:val="00DC3279"/>
    <w:rsid w:val="00DC3BF1"/>
    <w:rsid w:val="00DC3DB4"/>
    <w:rsid w:val="00DC4224"/>
    <w:rsid w:val="00DC4824"/>
    <w:rsid w:val="00DC4D1D"/>
    <w:rsid w:val="00DC4D87"/>
    <w:rsid w:val="00DC54EB"/>
    <w:rsid w:val="00DC580A"/>
    <w:rsid w:val="00DC5B50"/>
    <w:rsid w:val="00DC66BC"/>
    <w:rsid w:val="00DC670D"/>
    <w:rsid w:val="00DC727F"/>
    <w:rsid w:val="00DC7E78"/>
    <w:rsid w:val="00DD0493"/>
    <w:rsid w:val="00DD0924"/>
    <w:rsid w:val="00DD0CBF"/>
    <w:rsid w:val="00DD1071"/>
    <w:rsid w:val="00DD12BA"/>
    <w:rsid w:val="00DD12FD"/>
    <w:rsid w:val="00DD1576"/>
    <w:rsid w:val="00DD2893"/>
    <w:rsid w:val="00DD4717"/>
    <w:rsid w:val="00DD4F74"/>
    <w:rsid w:val="00DD531F"/>
    <w:rsid w:val="00DD556C"/>
    <w:rsid w:val="00DD5737"/>
    <w:rsid w:val="00DD5E81"/>
    <w:rsid w:val="00DD6C46"/>
    <w:rsid w:val="00DD6C7A"/>
    <w:rsid w:val="00DD6F44"/>
    <w:rsid w:val="00DD7CCA"/>
    <w:rsid w:val="00DD7FCB"/>
    <w:rsid w:val="00DE0BDE"/>
    <w:rsid w:val="00DE10CF"/>
    <w:rsid w:val="00DE1270"/>
    <w:rsid w:val="00DE14EB"/>
    <w:rsid w:val="00DE1E1E"/>
    <w:rsid w:val="00DE223E"/>
    <w:rsid w:val="00DE2D33"/>
    <w:rsid w:val="00DE34EB"/>
    <w:rsid w:val="00DE3592"/>
    <w:rsid w:val="00DE3E78"/>
    <w:rsid w:val="00DE41F8"/>
    <w:rsid w:val="00DE4B9D"/>
    <w:rsid w:val="00DE50EA"/>
    <w:rsid w:val="00DE545C"/>
    <w:rsid w:val="00DE5C9F"/>
    <w:rsid w:val="00DE734E"/>
    <w:rsid w:val="00DE77D1"/>
    <w:rsid w:val="00DE7887"/>
    <w:rsid w:val="00DE7BF8"/>
    <w:rsid w:val="00DF0DC3"/>
    <w:rsid w:val="00DF14F9"/>
    <w:rsid w:val="00DF17B9"/>
    <w:rsid w:val="00DF1C2D"/>
    <w:rsid w:val="00DF1FAE"/>
    <w:rsid w:val="00DF2AD9"/>
    <w:rsid w:val="00DF3D9A"/>
    <w:rsid w:val="00DF486D"/>
    <w:rsid w:val="00DF54D0"/>
    <w:rsid w:val="00DF580C"/>
    <w:rsid w:val="00DF5C1A"/>
    <w:rsid w:val="00DF6593"/>
    <w:rsid w:val="00DF6BCB"/>
    <w:rsid w:val="00DF6D45"/>
    <w:rsid w:val="00DF7042"/>
    <w:rsid w:val="00DF78FD"/>
    <w:rsid w:val="00DF7EFE"/>
    <w:rsid w:val="00E00C74"/>
    <w:rsid w:val="00E00E15"/>
    <w:rsid w:val="00E00F63"/>
    <w:rsid w:val="00E01210"/>
    <w:rsid w:val="00E01D50"/>
    <w:rsid w:val="00E02664"/>
    <w:rsid w:val="00E02ACF"/>
    <w:rsid w:val="00E02C4D"/>
    <w:rsid w:val="00E031A5"/>
    <w:rsid w:val="00E0341B"/>
    <w:rsid w:val="00E0348F"/>
    <w:rsid w:val="00E035A6"/>
    <w:rsid w:val="00E038F5"/>
    <w:rsid w:val="00E03D67"/>
    <w:rsid w:val="00E04510"/>
    <w:rsid w:val="00E04784"/>
    <w:rsid w:val="00E05569"/>
    <w:rsid w:val="00E05A6C"/>
    <w:rsid w:val="00E05F59"/>
    <w:rsid w:val="00E0655D"/>
    <w:rsid w:val="00E06A72"/>
    <w:rsid w:val="00E1024A"/>
    <w:rsid w:val="00E10B17"/>
    <w:rsid w:val="00E10B67"/>
    <w:rsid w:val="00E10DF9"/>
    <w:rsid w:val="00E12742"/>
    <w:rsid w:val="00E12AB9"/>
    <w:rsid w:val="00E12B67"/>
    <w:rsid w:val="00E132B9"/>
    <w:rsid w:val="00E141D3"/>
    <w:rsid w:val="00E14941"/>
    <w:rsid w:val="00E14BAC"/>
    <w:rsid w:val="00E1526B"/>
    <w:rsid w:val="00E1534B"/>
    <w:rsid w:val="00E15408"/>
    <w:rsid w:val="00E15743"/>
    <w:rsid w:val="00E15C52"/>
    <w:rsid w:val="00E15D19"/>
    <w:rsid w:val="00E15EDA"/>
    <w:rsid w:val="00E15F0B"/>
    <w:rsid w:val="00E160E8"/>
    <w:rsid w:val="00E16199"/>
    <w:rsid w:val="00E16311"/>
    <w:rsid w:val="00E1702C"/>
    <w:rsid w:val="00E1734D"/>
    <w:rsid w:val="00E20635"/>
    <w:rsid w:val="00E20C4E"/>
    <w:rsid w:val="00E20CC5"/>
    <w:rsid w:val="00E21ACA"/>
    <w:rsid w:val="00E22B80"/>
    <w:rsid w:val="00E22C0E"/>
    <w:rsid w:val="00E22CFF"/>
    <w:rsid w:val="00E22D16"/>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55F"/>
    <w:rsid w:val="00E30828"/>
    <w:rsid w:val="00E30B37"/>
    <w:rsid w:val="00E3109C"/>
    <w:rsid w:val="00E311D1"/>
    <w:rsid w:val="00E31B35"/>
    <w:rsid w:val="00E31C2D"/>
    <w:rsid w:val="00E31F98"/>
    <w:rsid w:val="00E32432"/>
    <w:rsid w:val="00E33B1E"/>
    <w:rsid w:val="00E33F55"/>
    <w:rsid w:val="00E34277"/>
    <w:rsid w:val="00E34556"/>
    <w:rsid w:val="00E3621B"/>
    <w:rsid w:val="00E36F43"/>
    <w:rsid w:val="00E3737A"/>
    <w:rsid w:val="00E37F0C"/>
    <w:rsid w:val="00E4063B"/>
    <w:rsid w:val="00E40ABB"/>
    <w:rsid w:val="00E40ADF"/>
    <w:rsid w:val="00E418E3"/>
    <w:rsid w:val="00E423DE"/>
    <w:rsid w:val="00E42557"/>
    <w:rsid w:val="00E42F07"/>
    <w:rsid w:val="00E4370F"/>
    <w:rsid w:val="00E4441D"/>
    <w:rsid w:val="00E453AB"/>
    <w:rsid w:val="00E45B3B"/>
    <w:rsid w:val="00E462E6"/>
    <w:rsid w:val="00E463A0"/>
    <w:rsid w:val="00E476FB"/>
    <w:rsid w:val="00E47839"/>
    <w:rsid w:val="00E51CDE"/>
    <w:rsid w:val="00E5210B"/>
    <w:rsid w:val="00E521B7"/>
    <w:rsid w:val="00E521EC"/>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0A6"/>
    <w:rsid w:val="00E646B5"/>
    <w:rsid w:val="00E65427"/>
    <w:rsid w:val="00E6543F"/>
    <w:rsid w:val="00E65A6C"/>
    <w:rsid w:val="00E65EC0"/>
    <w:rsid w:val="00E661C0"/>
    <w:rsid w:val="00E663F5"/>
    <w:rsid w:val="00E66AF2"/>
    <w:rsid w:val="00E66E97"/>
    <w:rsid w:val="00E70BD6"/>
    <w:rsid w:val="00E71305"/>
    <w:rsid w:val="00E71D84"/>
    <w:rsid w:val="00E72383"/>
    <w:rsid w:val="00E724D2"/>
    <w:rsid w:val="00E72D9F"/>
    <w:rsid w:val="00E73279"/>
    <w:rsid w:val="00E73C41"/>
    <w:rsid w:val="00E73FA7"/>
    <w:rsid w:val="00E74933"/>
    <w:rsid w:val="00E74EDC"/>
    <w:rsid w:val="00E75737"/>
    <w:rsid w:val="00E75875"/>
    <w:rsid w:val="00E75886"/>
    <w:rsid w:val="00E75D6E"/>
    <w:rsid w:val="00E76007"/>
    <w:rsid w:val="00E76181"/>
    <w:rsid w:val="00E76398"/>
    <w:rsid w:val="00E76672"/>
    <w:rsid w:val="00E76E4F"/>
    <w:rsid w:val="00E770F2"/>
    <w:rsid w:val="00E77EAC"/>
    <w:rsid w:val="00E81069"/>
    <w:rsid w:val="00E817AD"/>
    <w:rsid w:val="00E817EF"/>
    <w:rsid w:val="00E8184F"/>
    <w:rsid w:val="00E828D5"/>
    <w:rsid w:val="00E82D81"/>
    <w:rsid w:val="00E83259"/>
    <w:rsid w:val="00E839BE"/>
    <w:rsid w:val="00E83CAC"/>
    <w:rsid w:val="00E84C89"/>
    <w:rsid w:val="00E85E56"/>
    <w:rsid w:val="00E85F6F"/>
    <w:rsid w:val="00E860DD"/>
    <w:rsid w:val="00E8713D"/>
    <w:rsid w:val="00E90329"/>
    <w:rsid w:val="00E910D5"/>
    <w:rsid w:val="00E916DD"/>
    <w:rsid w:val="00E919DB"/>
    <w:rsid w:val="00E922C4"/>
    <w:rsid w:val="00E924C0"/>
    <w:rsid w:val="00E943AE"/>
    <w:rsid w:val="00E947B0"/>
    <w:rsid w:val="00E95D82"/>
    <w:rsid w:val="00E95F21"/>
    <w:rsid w:val="00E96273"/>
    <w:rsid w:val="00E96E97"/>
    <w:rsid w:val="00E97D49"/>
    <w:rsid w:val="00EA0251"/>
    <w:rsid w:val="00EA1065"/>
    <w:rsid w:val="00EA1434"/>
    <w:rsid w:val="00EA21E5"/>
    <w:rsid w:val="00EA3C3E"/>
    <w:rsid w:val="00EA4694"/>
    <w:rsid w:val="00EA48D3"/>
    <w:rsid w:val="00EA4DE3"/>
    <w:rsid w:val="00EA546B"/>
    <w:rsid w:val="00EA57C5"/>
    <w:rsid w:val="00EA5D7E"/>
    <w:rsid w:val="00EA5F31"/>
    <w:rsid w:val="00EA5F92"/>
    <w:rsid w:val="00EA64B4"/>
    <w:rsid w:val="00EA6562"/>
    <w:rsid w:val="00EA65F1"/>
    <w:rsid w:val="00EA6665"/>
    <w:rsid w:val="00EA6935"/>
    <w:rsid w:val="00EA6967"/>
    <w:rsid w:val="00EA6F44"/>
    <w:rsid w:val="00EA7503"/>
    <w:rsid w:val="00EA7613"/>
    <w:rsid w:val="00EA793B"/>
    <w:rsid w:val="00EA7A7E"/>
    <w:rsid w:val="00EB05DA"/>
    <w:rsid w:val="00EB190F"/>
    <w:rsid w:val="00EB235B"/>
    <w:rsid w:val="00EB31A3"/>
    <w:rsid w:val="00EB325B"/>
    <w:rsid w:val="00EB3563"/>
    <w:rsid w:val="00EB3E22"/>
    <w:rsid w:val="00EB42D0"/>
    <w:rsid w:val="00EB693B"/>
    <w:rsid w:val="00EB6FFF"/>
    <w:rsid w:val="00EB7BA9"/>
    <w:rsid w:val="00EB7D75"/>
    <w:rsid w:val="00EC0B20"/>
    <w:rsid w:val="00EC0EE7"/>
    <w:rsid w:val="00EC12CB"/>
    <w:rsid w:val="00EC1C3A"/>
    <w:rsid w:val="00EC1F51"/>
    <w:rsid w:val="00EC2B0F"/>
    <w:rsid w:val="00EC2B1D"/>
    <w:rsid w:val="00EC2DDC"/>
    <w:rsid w:val="00EC34A1"/>
    <w:rsid w:val="00EC360D"/>
    <w:rsid w:val="00EC3767"/>
    <w:rsid w:val="00EC4233"/>
    <w:rsid w:val="00EC4544"/>
    <w:rsid w:val="00EC4A85"/>
    <w:rsid w:val="00EC57B2"/>
    <w:rsid w:val="00EC58F4"/>
    <w:rsid w:val="00EC5EAF"/>
    <w:rsid w:val="00EC650B"/>
    <w:rsid w:val="00EC7808"/>
    <w:rsid w:val="00EC7BFA"/>
    <w:rsid w:val="00EC7E31"/>
    <w:rsid w:val="00ED042E"/>
    <w:rsid w:val="00ED1295"/>
    <w:rsid w:val="00ED1B13"/>
    <w:rsid w:val="00ED2725"/>
    <w:rsid w:val="00ED33D3"/>
    <w:rsid w:val="00ED34D1"/>
    <w:rsid w:val="00ED367F"/>
    <w:rsid w:val="00ED4206"/>
    <w:rsid w:val="00ED58A2"/>
    <w:rsid w:val="00ED58C3"/>
    <w:rsid w:val="00ED5C71"/>
    <w:rsid w:val="00ED5EEE"/>
    <w:rsid w:val="00ED667C"/>
    <w:rsid w:val="00ED6724"/>
    <w:rsid w:val="00ED7966"/>
    <w:rsid w:val="00EE01CC"/>
    <w:rsid w:val="00EE04EE"/>
    <w:rsid w:val="00EE1760"/>
    <w:rsid w:val="00EE287D"/>
    <w:rsid w:val="00EE34FE"/>
    <w:rsid w:val="00EE3B32"/>
    <w:rsid w:val="00EE3CFF"/>
    <w:rsid w:val="00EE3F39"/>
    <w:rsid w:val="00EE414C"/>
    <w:rsid w:val="00EE44FE"/>
    <w:rsid w:val="00EE4F5B"/>
    <w:rsid w:val="00EE5406"/>
    <w:rsid w:val="00EE5EF8"/>
    <w:rsid w:val="00EE6964"/>
    <w:rsid w:val="00EE6A1D"/>
    <w:rsid w:val="00EE6D18"/>
    <w:rsid w:val="00EE70CF"/>
    <w:rsid w:val="00EE77C8"/>
    <w:rsid w:val="00EE7E7A"/>
    <w:rsid w:val="00EF0672"/>
    <w:rsid w:val="00EF1230"/>
    <w:rsid w:val="00EF223B"/>
    <w:rsid w:val="00EF2599"/>
    <w:rsid w:val="00EF29DE"/>
    <w:rsid w:val="00EF2AFC"/>
    <w:rsid w:val="00EF3236"/>
    <w:rsid w:val="00EF3628"/>
    <w:rsid w:val="00EF3978"/>
    <w:rsid w:val="00EF3AAC"/>
    <w:rsid w:val="00EF3B1D"/>
    <w:rsid w:val="00EF4D42"/>
    <w:rsid w:val="00EF4FD1"/>
    <w:rsid w:val="00EF5318"/>
    <w:rsid w:val="00EF5631"/>
    <w:rsid w:val="00EF708A"/>
    <w:rsid w:val="00EF72C3"/>
    <w:rsid w:val="00EF79CE"/>
    <w:rsid w:val="00EF79D6"/>
    <w:rsid w:val="00F00152"/>
    <w:rsid w:val="00F00352"/>
    <w:rsid w:val="00F007F3"/>
    <w:rsid w:val="00F00B1B"/>
    <w:rsid w:val="00F00E37"/>
    <w:rsid w:val="00F010EE"/>
    <w:rsid w:val="00F01383"/>
    <w:rsid w:val="00F0167D"/>
    <w:rsid w:val="00F0177A"/>
    <w:rsid w:val="00F019D5"/>
    <w:rsid w:val="00F022DB"/>
    <w:rsid w:val="00F02500"/>
    <w:rsid w:val="00F032E2"/>
    <w:rsid w:val="00F037E3"/>
    <w:rsid w:val="00F03961"/>
    <w:rsid w:val="00F03D7E"/>
    <w:rsid w:val="00F03FF2"/>
    <w:rsid w:val="00F04F9E"/>
    <w:rsid w:val="00F06A47"/>
    <w:rsid w:val="00F0717F"/>
    <w:rsid w:val="00F0747A"/>
    <w:rsid w:val="00F07849"/>
    <w:rsid w:val="00F07882"/>
    <w:rsid w:val="00F07883"/>
    <w:rsid w:val="00F100FF"/>
    <w:rsid w:val="00F10177"/>
    <w:rsid w:val="00F10D83"/>
    <w:rsid w:val="00F1196B"/>
    <w:rsid w:val="00F11A6A"/>
    <w:rsid w:val="00F126BD"/>
    <w:rsid w:val="00F13433"/>
    <w:rsid w:val="00F134FC"/>
    <w:rsid w:val="00F1350E"/>
    <w:rsid w:val="00F142F6"/>
    <w:rsid w:val="00F14419"/>
    <w:rsid w:val="00F1470E"/>
    <w:rsid w:val="00F147A5"/>
    <w:rsid w:val="00F14AA7"/>
    <w:rsid w:val="00F14EB8"/>
    <w:rsid w:val="00F15884"/>
    <w:rsid w:val="00F15B8E"/>
    <w:rsid w:val="00F163BC"/>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5CA"/>
    <w:rsid w:val="00F3179A"/>
    <w:rsid w:val="00F31D54"/>
    <w:rsid w:val="00F31E99"/>
    <w:rsid w:val="00F320C8"/>
    <w:rsid w:val="00F32357"/>
    <w:rsid w:val="00F32C70"/>
    <w:rsid w:val="00F34DFC"/>
    <w:rsid w:val="00F34E02"/>
    <w:rsid w:val="00F3549E"/>
    <w:rsid w:val="00F365A7"/>
    <w:rsid w:val="00F3681C"/>
    <w:rsid w:val="00F3734C"/>
    <w:rsid w:val="00F3769D"/>
    <w:rsid w:val="00F400FE"/>
    <w:rsid w:val="00F404F4"/>
    <w:rsid w:val="00F40E3A"/>
    <w:rsid w:val="00F4143E"/>
    <w:rsid w:val="00F41CC5"/>
    <w:rsid w:val="00F41D25"/>
    <w:rsid w:val="00F423C2"/>
    <w:rsid w:val="00F433F8"/>
    <w:rsid w:val="00F433FE"/>
    <w:rsid w:val="00F43627"/>
    <w:rsid w:val="00F43781"/>
    <w:rsid w:val="00F4463C"/>
    <w:rsid w:val="00F4627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0C5"/>
    <w:rsid w:val="00F559A8"/>
    <w:rsid w:val="00F55C21"/>
    <w:rsid w:val="00F55E5F"/>
    <w:rsid w:val="00F55F6D"/>
    <w:rsid w:val="00F56F82"/>
    <w:rsid w:val="00F5736B"/>
    <w:rsid w:val="00F576C9"/>
    <w:rsid w:val="00F57880"/>
    <w:rsid w:val="00F608AB"/>
    <w:rsid w:val="00F60BE7"/>
    <w:rsid w:val="00F6159C"/>
    <w:rsid w:val="00F61714"/>
    <w:rsid w:val="00F6238F"/>
    <w:rsid w:val="00F636D0"/>
    <w:rsid w:val="00F6397B"/>
    <w:rsid w:val="00F63E59"/>
    <w:rsid w:val="00F64620"/>
    <w:rsid w:val="00F64BE0"/>
    <w:rsid w:val="00F65B68"/>
    <w:rsid w:val="00F67846"/>
    <w:rsid w:val="00F67B42"/>
    <w:rsid w:val="00F70B72"/>
    <w:rsid w:val="00F70DEF"/>
    <w:rsid w:val="00F70EA3"/>
    <w:rsid w:val="00F71398"/>
    <w:rsid w:val="00F71D29"/>
    <w:rsid w:val="00F7294C"/>
    <w:rsid w:val="00F72C5F"/>
    <w:rsid w:val="00F73549"/>
    <w:rsid w:val="00F745DB"/>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143"/>
    <w:rsid w:val="00F86440"/>
    <w:rsid w:val="00F86BB4"/>
    <w:rsid w:val="00F870F5"/>
    <w:rsid w:val="00F87C7F"/>
    <w:rsid w:val="00F902D2"/>
    <w:rsid w:val="00F90B12"/>
    <w:rsid w:val="00F90CBD"/>
    <w:rsid w:val="00F90F0D"/>
    <w:rsid w:val="00F9109E"/>
    <w:rsid w:val="00F91581"/>
    <w:rsid w:val="00F9159E"/>
    <w:rsid w:val="00F9177E"/>
    <w:rsid w:val="00F91E4F"/>
    <w:rsid w:val="00F91FDF"/>
    <w:rsid w:val="00F92AA1"/>
    <w:rsid w:val="00F92FDC"/>
    <w:rsid w:val="00F931D2"/>
    <w:rsid w:val="00F93431"/>
    <w:rsid w:val="00F93A4A"/>
    <w:rsid w:val="00F93D27"/>
    <w:rsid w:val="00F959FF"/>
    <w:rsid w:val="00F95DD6"/>
    <w:rsid w:val="00F961C4"/>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38E"/>
    <w:rsid w:val="00FA3410"/>
    <w:rsid w:val="00FA360B"/>
    <w:rsid w:val="00FA3860"/>
    <w:rsid w:val="00FA3A50"/>
    <w:rsid w:val="00FA4763"/>
    <w:rsid w:val="00FA4830"/>
    <w:rsid w:val="00FA5032"/>
    <w:rsid w:val="00FA6980"/>
    <w:rsid w:val="00FA6CDF"/>
    <w:rsid w:val="00FA7BB5"/>
    <w:rsid w:val="00FA7C85"/>
    <w:rsid w:val="00FA7CD1"/>
    <w:rsid w:val="00FB086F"/>
    <w:rsid w:val="00FB0E83"/>
    <w:rsid w:val="00FB12D8"/>
    <w:rsid w:val="00FB176A"/>
    <w:rsid w:val="00FB1CDC"/>
    <w:rsid w:val="00FB238A"/>
    <w:rsid w:val="00FB2446"/>
    <w:rsid w:val="00FB2C81"/>
    <w:rsid w:val="00FB3BC4"/>
    <w:rsid w:val="00FB3F9C"/>
    <w:rsid w:val="00FB3FDE"/>
    <w:rsid w:val="00FB4676"/>
    <w:rsid w:val="00FB5387"/>
    <w:rsid w:val="00FB552D"/>
    <w:rsid w:val="00FB5552"/>
    <w:rsid w:val="00FB5789"/>
    <w:rsid w:val="00FB5F3A"/>
    <w:rsid w:val="00FB6AA9"/>
    <w:rsid w:val="00FB6AD4"/>
    <w:rsid w:val="00FB7F22"/>
    <w:rsid w:val="00FC00F3"/>
    <w:rsid w:val="00FC08B7"/>
    <w:rsid w:val="00FC0A33"/>
    <w:rsid w:val="00FC0BD5"/>
    <w:rsid w:val="00FC1371"/>
    <w:rsid w:val="00FC1416"/>
    <w:rsid w:val="00FC14B2"/>
    <w:rsid w:val="00FC1823"/>
    <w:rsid w:val="00FC2198"/>
    <w:rsid w:val="00FC26A4"/>
    <w:rsid w:val="00FC2C93"/>
    <w:rsid w:val="00FC2CE6"/>
    <w:rsid w:val="00FC325A"/>
    <w:rsid w:val="00FC33ED"/>
    <w:rsid w:val="00FC43AD"/>
    <w:rsid w:val="00FC579A"/>
    <w:rsid w:val="00FC5876"/>
    <w:rsid w:val="00FC62F5"/>
    <w:rsid w:val="00FC63A5"/>
    <w:rsid w:val="00FC731E"/>
    <w:rsid w:val="00FC739E"/>
    <w:rsid w:val="00FC753D"/>
    <w:rsid w:val="00FD035A"/>
    <w:rsid w:val="00FD16DF"/>
    <w:rsid w:val="00FD19F1"/>
    <w:rsid w:val="00FD1A7E"/>
    <w:rsid w:val="00FD2CC3"/>
    <w:rsid w:val="00FD31BF"/>
    <w:rsid w:val="00FD3CC7"/>
    <w:rsid w:val="00FD4148"/>
    <w:rsid w:val="00FD4295"/>
    <w:rsid w:val="00FD4721"/>
    <w:rsid w:val="00FD4B78"/>
    <w:rsid w:val="00FD4D5B"/>
    <w:rsid w:val="00FD640C"/>
    <w:rsid w:val="00FD6453"/>
    <w:rsid w:val="00FD67AB"/>
    <w:rsid w:val="00FD67FD"/>
    <w:rsid w:val="00FD6D93"/>
    <w:rsid w:val="00FD7CB2"/>
    <w:rsid w:val="00FD7D46"/>
    <w:rsid w:val="00FD7D8B"/>
    <w:rsid w:val="00FE0AF2"/>
    <w:rsid w:val="00FE1C47"/>
    <w:rsid w:val="00FE22DD"/>
    <w:rsid w:val="00FE2CFB"/>
    <w:rsid w:val="00FE4A60"/>
    <w:rsid w:val="00FE4F9B"/>
    <w:rsid w:val="00FE54E0"/>
    <w:rsid w:val="00FE55F0"/>
    <w:rsid w:val="00FE5658"/>
    <w:rsid w:val="00FE6331"/>
    <w:rsid w:val="00FE685B"/>
    <w:rsid w:val="00FE6C12"/>
    <w:rsid w:val="00FE7894"/>
    <w:rsid w:val="00FF01FA"/>
    <w:rsid w:val="00FF03B6"/>
    <w:rsid w:val="00FF05B2"/>
    <w:rsid w:val="00FF21B5"/>
    <w:rsid w:val="00FF21C3"/>
    <w:rsid w:val="00FF2A11"/>
    <w:rsid w:val="00FF2AA0"/>
    <w:rsid w:val="00FF35EC"/>
    <w:rsid w:val="00FF3F6C"/>
    <w:rsid w:val="00FF4603"/>
    <w:rsid w:val="00FF4B07"/>
    <w:rsid w:val="00FF4BFC"/>
    <w:rsid w:val="00FF4C11"/>
    <w:rsid w:val="00FF56B9"/>
    <w:rsid w:val="00FF57E8"/>
    <w:rsid w:val="00FF58C0"/>
    <w:rsid w:val="00FF5948"/>
    <w:rsid w:val="00FF61F3"/>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F03F79"/>
  <w15:docId w15:val="{05EFA6CC-DB00-4855-B336-27BBE36FB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1570"/>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3B1F0B"/>
    <w:pPr>
      <w:spacing w:before="240"/>
      <w:outlineLvl w:val="3"/>
    </w:pPr>
    <w:rPr>
      <w:color w:val="0F7B7D"/>
      <w:sz w:val="24"/>
    </w:rPr>
  </w:style>
  <w:style w:type="paragraph" w:styleId="Heading5">
    <w:name w:val="heading 5"/>
    <w:basedOn w:val="Normal"/>
    <w:next w:val="BodyText"/>
    <w:link w:val="Heading5Char"/>
    <w:qFormat/>
    <w:rsid w:val="006C6ABC"/>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3B1F0B"/>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6C6AB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14"/>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804969"/>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ind w:left="397" w:hanging="397"/>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rsid w:val="00C15722"/>
    <w:pPr>
      <w:numPr>
        <w:numId w:val="12"/>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3"/>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6"/>
      </w:numPr>
      <w:spacing w:before="0"/>
      <w:ind w:left="1077" w:hanging="397"/>
    </w:pPr>
  </w:style>
  <w:style w:type="paragraph" w:styleId="CommentText">
    <w:name w:val="annotation text"/>
    <w:basedOn w:val="Normal"/>
    <w:link w:val="CommentTextChar"/>
    <w:uiPriority w:val="99"/>
    <w:semiHidden/>
    <w:rsid w:val="00CD6E01"/>
    <w:pPr>
      <w:spacing w:line="240" w:lineRule="auto"/>
    </w:pPr>
    <w:rPr>
      <w:sz w:val="20"/>
      <w:szCs w:val="20"/>
    </w:rPr>
  </w:style>
  <w:style w:type="character" w:customStyle="1" w:styleId="CommentTextChar">
    <w:name w:val="Comment Text Char"/>
    <w:basedOn w:val="DefaultParagraphFont"/>
    <w:link w:val="CommentText"/>
    <w:uiPriority w:val="99"/>
    <w:semiHidden/>
    <w:rsid w:val="00CD6E01"/>
    <w:rPr>
      <w:rFonts w:ascii="Calibri" w:eastAsiaTheme="minorEastAsia" w:hAnsi="Calibri"/>
      <w:sz w:val="20"/>
      <w:szCs w:val="20"/>
      <w:lang w:eastAsia="en-NZ"/>
    </w:rPr>
  </w:style>
  <w:style w:type="paragraph" w:styleId="NormalWeb">
    <w:name w:val="Normal (Web)"/>
    <w:basedOn w:val="Normal"/>
    <w:uiPriority w:val="99"/>
    <w:semiHidden/>
    <w:unhideWhenUsed/>
    <w:rsid w:val="00DF3D9A"/>
    <w:pPr>
      <w:spacing w:before="100" w:beforeAutospacing="1" w:after="100" w:afterAutospacing="1" w:line="240" w:lineRule="auto"/>
      <w:jc w:val="left"/>
    </w:pPr>
    <w:rPr>
      <w:rFonts w:ascii="Times New Roman" w:eastAsia="Times New Roman" w:hAnsi="Times New Roman" w:cs="Times New Roman"/>
      <w:sz w:val="24"/>
      <w:szCs w:val="24"/>
      <w:lang w:eastAsia="ja-JP"/>
    </w:rPr>
  </w:style>
  <w:style w:type="paragraph" w:customStyle="1" w:styleId="Default">
    <w:name w:val="Default"/>
    <w:rsid w:val="00E31B3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Rec para,Recommendation,List Paragraph11,Dot pt,F5 List Paragraph,No Spacing1,List Paragraph Char Char Char,Indicator Text,Numbered Para 1,Bullet 1,MAIN CONTENT,List Paragraph12,List Paragraph2,bulleted list,List Paragraph1,L,列出"/>
    <w:basedOn w:val="Normal"/>
    <w:link w:val="ListParagraphChar"/>
    <w:uiPriority w:val="34"/>
    <w:qFormat/>
    <w:rsid w:val="00904D80"/>
    <w:pPr>
      <w:spacing w:before="0" w:after="160" w:line="259" w:lineRule="auto"/>
      <w:ind w:left="720"/>
      <w:contextualSpacing/>
      <w:jc w:val="left"/>
    </w:pPr>
    <w:rPr>
      <w:rFonts w:asciiTheme="minorHAnsi" w:eastAsiaTheme="minorHAnsi" w:hAnsiTheme="minorHAnsi"/>
      <w:lang w:eastAsia="en-US"/>
    </w:rPr>
  </w:style>
  <w:style w:type="character" w:customStyle="1" w:styleId="ListParagraphChar">
    <w:name w:val="List Paragraph Char"/>
    <w:aliases w:val="Rec para Char,Recommendation Char,List Paragraph11 Char,Dot pt Char,F5 List Paragraph Char,No Spacing1 Char,List Paragraph Char Char Char Char,Indicator Text Char,Numbered Para 1 Char,Bullet 1 Char,MAIN CONTENT Char,L Char,列出 Char"/>
    <w:basedOn w:val="DefaultParagraphFont"/>
    <w:link w:val="ListParagraph"/>
    <w:uiPriority w:val="34"/>
    <w:locked/>
    <w:rsid w:val="00904D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57982130">
      <w:bodyDiv w:val="1"/>
      <w:marLeft w:val="0"/>
      <w:marRight w:val="0"/>
      <w:marTop w:val="0"/>
      <w:marBottom w:val="0"/>
      <w:divBdr>
        <w:top w:val="none" w:sz="0" w:space="0" w:color="auto"/>
        <w:left w:val="none" w:sz="0" w:space="0" w:color="auto"/>
        <w:bottom w:val="none" w:sz="0" w:space="0" w:color="auto"/>
        <w:right w:val="none" w:sz="0" w:space="0" w:color="auto"/>
      </w:divBdr>
    </w:div>
    <w:div w:id="289550822">
      <w:bodyDiv w:val="1"/>
      <w:marLeft w:val="0"/>
      <w:marRight w:val="0"/>
      <w:marTop w:val="0"/>
      <w:marBottom w:val="0"/>
      <w:divBdr>
        <w:top w:val="none" w:sz="0" w:space="0" w:color="auto"/>
        <w:left w:val="none" w:sz="0" w:space="0" w:color="auto"/>
        <w:bottom w:val="none" w:sz="0" w:space="0" w:color="auto"/>
        <w:right w:val="none" w:sz="0" w:space="0" w:color="auto"/>
      </w:divBdr>
    </w:div>
    <w:div w:id="339894719">
      <w:bodyDiv w:val="1"/>
      <w:marLeft w:val="0"/>
      <w:marRight w:val="0"/>
      <w:marTop w:val="0"/>
      <w:marBottom w:val="0"/>
      <w:divBdr>
        <w:top w:val="none" w:sz="0" w:space="0" w:color="auto"/>
        <w:left w:val="none" w:sz="0" w:space="0" w:color="auto"/>
        <w:bottom w:val="none" w:sz="0" w:space="0" w:color="auto"/>
        <w:right w:val="none" w:sz="0" w:space="0" w:color="auto"/>
      </w:divBdr>
    </w:div>
    <w:div w:id="543561295">
      <w:bodyDiv w:val="1"/>
      <w:marLeft w:val="0"/>
      <w:marRight w:val="0"/>
      <w:marTop w:val="0"/>
      <w:marBottom w:val="0"/>
      <w:divBdr>
        <w:top w:val="none" w:sz="0" w:space="0" w:color="auto"/>
        <w:left w:val="none" w:sz="0" w:space="0" w:color="auto"/>
        <w:bottom w:val="none" w:sz="0" w:space="0" w:color="auto"/>
        <w:right w:val="none" w:sz="0" w:space="0" w:color="auto"/>
      </w:divBdr>
    </w:div>
    <w:div w:id="928006686">
      <w:bodyDiv w:val="1"/>
      <w:marLeft w:val="0"/>
      <w:marRight w:val="0"/>
      <w:marTop w:val="0"/>
      <w:marBottom w:val="0"/>
      <w:divBdr>
        <w:top w:val="none" w:sz="0" w:space="0" w:color="auto"/>
        <w:left w:val="none" w:sz="0" w:space="0" w:color="auto"/>
        <w:bottom w:val="none" w:sz="0" w:space="0" w:color="auto"/>
        <w:right w:val="none" w:sz="0" w:space="0" w:color="auto"/>
      </w:divBdr>
    </w:div>
    <w:div w:id="956109006">
      <w:bodyDiv w:val="1"/>
      <w:marLeft w:val="0"/>
      <w:marRight w:val="0"/>
      <w:marTop w:val="0"/>
      <w:marBottom w:val="0"/>
      <w:divBdr>
        <w:top w:val="none" w:sz="0" w:space="0" w:color="auto"/>
        <w:left w:val="none" w:sz="0" w:space="0" w:color="auto"/>
        <w:bottom w:val="none" w:sz="0" w:space="0" w:color="auto"/>
        <w:right w:val="none" w:sz="0" w:space="0" w:color="auto"/>
      </w:divBdr>
    </w:div>
    <w:div w:id="1014384319">
      <w:bodyDiv w:val="1"/>
      <w:marLeft w:val="0"/>
      <w:marRight w:val="0"/>
      <w:marTop w:val="0"/>
      <w:marBottom w:val="0"/>
      <w:divBdr>
        <w:top w:val="none" w:sz="0" w:space="0" w:color="auto"/>
        <w:left w:val="none" w:sz="0" w:space="0" w:color="auto"/>
        <w:bottom w:val="none" w:sz="0" w:space="0" w:color="auto"/>
        <w:right w:val="none" w:sz="0" w:space="0" w:color="auto"/>
      </w:divBdr>
    </w:div>
    <w:div w:id="1026449581">
      <w:bodyDiv w:val="1"/>
      <w:marLeft w:val="0"/>
      <w:marRight w:val="0"/>
      <w:marTop w:val="0"/>
      <w:marBottom w:val="0"/>
      <w:divBdr>
        <w:top w:val="none" w:sz="0" w:space="0" w:color="auto"/>
        <w:left w:val="none" w:sz="0" w:space="0" w:color="auto"/>
        <w:bottom w:val="none" w:sz="0" w:space="0" w:color="auto"/>
        <w:right w:val="none" w:sz="0" w:space="0" w:color="auto"/>
      </w:divBdr>
    </w:div>
    <w:div w:id="1162283122">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54003631">
      <w:bodyDiv w:val="1"/>
      <w:marLeft w:val="0"/>
      <w:marRight w:val="0"/>
      <w:marTop w:val="0"/>
      <w:marBottom w:val="0"/>
      <w:divBdr>
        <w:top w:val="none" w:sz="0" w:space="0" w:color="auto"/>
        <w:left w:val="none" w:sz="0" w:space="0" w:color="auto"/>
        <w:bottom w:val="none" w:sz="0" w:space="0" w:color="auto"/>
        <w:right w:val="none" w:sz="0" w:space="0" w:color="auto"/>
      </w:divBdr>
    </w:div>
    <w:div w:id="1590969786">
      <w:bodyDiv w:val="1"/>
      <w:marLeft w:val="0"/>
      <w:marRight w:val="0"/>
      <w:marTop w:val="0"/>
      <w:marBottom w:val="0"/>
      <w:divBdr>
        <w:top w:val="none" w:sz="0" w:space="0" w:color="auto"/>
        <w:left w:val="none" w:sz="0" w:space="0" w:color="auto"/>
        <w:bottom w:val="none" w:sz="0" w:space="0" w:color="auto"/>
        <w:right w:val="none" w:sz="0" w:space="0" w:color="auto"/>
      </w:divBdr>
    </w:div>
    <w:div w:id="1607957602">
      <w:bodyDiv w:val="1"/>
      <w:marLeft w:val="0"/>
      <w:marRight w:val="0"/>
      <w:marTop w:val="0"/>
      <w:marBottom w:val="0"/>
      <w:divBdr>
        <w:top w:val="none" w:sz="0" w:space="0" w:color="auto"/>
        <w:left w:val="none" w:sz="0" w:space="0" w:color="auto"/>
        <w:bottom w:val="none" w:sz="0" w:space="0" w:color="auto"/>
        <w:right w:val="none" w:sz="0" w:space="0" w:color="auto"/>
      </w:divBdr>
      <w:divsChild>
        <w:div w:id="243955563">
          <w:marLeft w:val="274"/>
          <w:marRight w:val="0"/>
          <w:marTop w:val="0"/>
          <w:marBottom w:val="0"/>
          <w:divBdr>
            <w:top w:val="none" w:sz="0" w:space="0" w:color="auto"/>
            <w:left w:val="none" w:sz="0" w:space="0" w:color="auto"/>
            <w:bottom w:val="none" w:sz="0" w:space="0" w:color="auto"/>
            <w:right w:val="none" w:sz="0" w:space="0" w:color="auto"/>
          </w:divBdr>
        </w:div>
      </w:divsChild>
    </w:div>
    <w:div w:id="1646395695">
      <w:bodyDiv w:val="1"/>
      <w:marLeft w:val="0"/>
      <w:marRight w:val="0"/>
      <w:marTop w:val="0"/>
      <w:marBottom w:val="0"/>
      <w:divBdr>
        <w:top w:val="none" w:sz="0" w:space="0" w:color="auto"/>
        <w:left w:val="none" w:sz="0" w:space="0" w:color="auto"/>
        <w:bottom w:val="none" w:sz="0" w:space="0" w:color="auto"/>
        <w:right w:val="none" w:sz="0" w:space="0" w:color="auto"/>
      </w:divBdr>
    </w:div>
    <w:div w:id="1815096108">
      <w:bodyDiv w:val="1"/>
      <w:marLeft w:val="0"/>
      <w:marRight w:val="0"/>
      <w:marTop w:val="0"/>
      <w:marBottom w:val="0"/>
      <w:divBdr>
        <w:top w:val="none" w:sz="0" w:space="0" w:color="auto"/>
        <w:left w:val="none" w:sz="0" w:space="0" w:color="auto"/>
        <w:bottom w:val="none" w:sz="0" w:space="0" w:color="auto"/>
        <w:right w:val="none" w:sz="0" w:space="0" w:color="auto"/>
      </w:divBdr>
    </w:div>
    <w:div w:id="2029721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7.png"/><Relationship Id="rId42"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www.mfe.govt.nz" TargetMode="External"/><Relationship Id="rId19" Type="http://schemas.openxmlformats.org/officeDocument/2006/relationships/hyperlink" Target="http://www.mfe.govt.nz/node/24262" TargetMode="Externa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_rels/footnotes.xml.rels><?xml version="1.0" encoding="UTF-8" standalone="yes"?>
<Relationships xmlns="http://schemas.openxmlformats.org/package/2006/relationships"><Relationship Id="rId2" Type="http://schemas.openxmlformats.org/officeDocument/2006/relationships/hyperlink" Target="http://www.mfe.govt.nz/have-your-say-zero-carbon" TargetMode="External"/><Relationship Id="rId1" Type="http://schemas.openxmlformats.org/officeDocument/2006/relationships/hyperlink" Target="https://www.mfe.govt.nz/publications/climate-change/our-climate-your-say-consultation-zero-carbon-bil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9566C7-E07E-433F-B4BF-ACAFA917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33</TotalTime>
  <Pages>36</Pages>
  <Words>7473</Words>
  <Characters>42597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suttonv</dc:creator>
  <cp:lastModifiedBy>Zinal Bhadra</cp:lastModifiedBy>
  <cp:revision>6</cp:revision>
  <cp:lastPrinted>2019-01-11T01:20:00Z</cp:lastPrinted>
  <dcterms:created xsi:type="dcterms:W3CDTF">2018-10-02T21:24:00Z</dcterms:created>
  <dcterms:modified xsi:type="dcterms:W3CDTF">2019-01-11T01:33:00Z</dcterms:modified>
</cp:coreProperties>
</file>